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X="-318" w:tblpY="1011"/>
        <w:tblW w:w="10100" w:type="dxa"/>
        <w:tblLook w:val="04A0" w:firstRow="1" w:lastRow="0" w:firstColumn="1" w:lastColumn="0" w:noHBand="0" w:noVBand="1"/>
      </w:tblPr>
      <w:tblGrid>
        <w:gridCol w:w="502"/>
        <w:gridCol w:w="1496"/>
        <w:gridCol w:w="504"/>
        <w:gridCol w:w="798"/>
        <w:gridCol w:w="2337"/>
        <w:gridCol w:w="1156"/>
        <w:gridCol w:w="158"/>
        <w:gridCol w:w="1192"/>
        <w:gridCol w:w="1957"/>
      </w:tblGrid>
      <w:tr w:rsidR="00BC1A31" w:rsidRPr="00A17DA8" w:rsidTr="00AB7AA1">
        <w:trPr>
          <w:trHeight w:val="374"/>
        </w:trPr>
        <w:tc>
          <w:tcPr>
            <w:tcW w:w="25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00FFFF"/>
          </w:tcPr>
          <w:p w:rsidR="00A76F52" w:rsidRPr="00A17DA8" w:rsidRDefault="00DD5691" w:rsidP="00FF77D9">
            <w:pPr>
              <w:shd w:val="clear" w:color="auto" w:fill="00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margin-left:33.25pt;margin-top:1.6pt;width:51.9pt;height:68.45pt;z-index:251661312">
                  <v:imagedata r:id="rId8" o:title=""/>
                  <w10:wrap type="square"/>
                </v:shape>
                <o:OLEObject Type="Embed" ProgID="PBrush" ShapeID="_x0000_s1028" DrawAspect="Content" ObjectID="_1843321282" r:id="rId9"/>
              </w:object>
            </w:r>
          </w:p>
        </w:tc>
        <w:tc>
          <w:tcPr>
            <w:tcW w:w="7598" w:type="dxa"/>
            <w:gridSpan w:val="6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A76F52" w:rsidRPr="00AB7AA1" w:rsidRDefault="00AB7AA1" w:rsidP="00AB7AA1">
            <w:pPr>
              <w:shd w:val="clear" w:color="auto" w:fill="F2DBDB" w:themeFill="accent2" w:themeFillTint="33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AB7AA1">
              <w:rPr>
                <w:rFonts w:cstheme="minorHAnsi"/>
                <w:b/>
                <w:sz w:val="32"/>
                <w:szCs w:val="32"/>
              </w:rPr>
              <w:t>COTTON UNIVERSITY</w:t>
            </w:r>
          </w:p>
          <w:p w:rsidR="00AB7AA1" w:rsidRDefault="00AB7AA1" w:rsidP="00BC1A31">
            <w:pPr>
              <w:shd w:val="clear" w:color="auto" w:fill="F2DBDB" w:themeFill="accent2" w:themeFillTint="33"/>
              <w:jc w:val="right"/>
              <w:rPr>
                <w:rFonts w:cstheme="minorHAnsi"/>
                <w:b/>
                <w:sz w:val="24"/>
                <w:szCs w:val="24"/>
              </w:rPr>
            </w:pPr>
          </w:p>
          <w:p w:rsidR="00AB7AA1" w:rsidRPr="00AB7AA1" w:rsidRDefault="00AB7AA1" w:rsidP="008412DC">
            <w:pPr>
              <w:shd w:val="clear" w:color="auto" w:fill="F2DBDB" w:themeFill="accent2" w:themeFillTint="33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DEPARTMENT:</w:t>
            </w:r>
            <w:r w:rsidR="008412DC">
              <w:rPr>
                <w:rFonts w:cstheme="minorHAnsi"/>
                <w:b/>
                <w:sz w:val="24"/>
                <w:szCs w:val="24"/>
              </w:rPr>
              <w:t xml:space="preserve"> ANTHROPOLOGY</w:t>
            </w:r>
          </w:p>
        </w:tc>
      </w:tr>
      <w:tr w:rsidR="00BC1A31" w:rsidRPr="00AB7AA1" w:rsidTr="00AB7AA1">
        <w:trPr>
          <w:trHeight w:val="287"/>
        </w:trPr>
        <w:tc>
          <w:tcPr>
            <w:tcW w:w="25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CC0D9" w:themeFill="accent4" w:themeFillTint="66"/>
          </w:tcPr>
          <w:p w:rsidR="006D39AA" w:rsidRPr="00AB7AA1" w:rsidRDefault="006D39AA" w:rsidP="00FF77D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1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6D39AA" w:rsidRPr="00AB7AA1" w:rsidRDefault="006D39AA" w:rsidP="00FF77D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6D39AA" w:rsidRPr="00AB7AA1" w:rsidRDefault="006D39AA" w:rsidP="00FF77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B7AA1">
              <w:rPr>
                <w:rFonts w:cstheme="minorHAnsi"/>
                <w:b/>
                <w:sz w:val="20"/>
                <w:szCs w:val="20"/>
              </w:rPr>
              <w:t>Photograph</w:t>
            </w:r>
          </w:p>
        </w:tc>
      </w:tr>
      <w:tr w:rsidR="00BC1A31" w:rsidRPr="00AB7AA1" w:rsidTr="006D39AA">
        <w:trPr>
          <w:trHeight w:val="265"/>
        </w:trPr>
        <w:tc>
          <w:tcPr>
            <w:tcW w:w="2502" w:type="dxa"/>
            <w:gridSpan w:val="3"/>
            <w:tcBorders>
              <w:top w:val="single" w:sz="4" w:space="0" w:color="auto"/>
            </w:tcBorders>
            <w:shd w:val="clear" w:color="auto" w:fill="CCC0D9" w:themeFill="accent4" w:themeFillTint="66"/>
          </w:tcPr>
          <w:p w:rsidR="00927EA3" w:rsidRPr="00AB7AA1" w:rsidRDefault="00927EA3" w:rsidP="00435D4B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AB7AA1">
              <w:rPr>
                <w:rFonts w:cstheme="minorHAnsi"/>
                <w:b/>
                <w:color w:val="000000" w:themeColor="text1"/>
                <w:sz w:val="20"/>
                <w:szCs w:val="20"/>
              </w:rPr>
              <w:t>Name of the Faculty</w:t>
            </w:r>
          </w:p>
        </w:tc>
        <w:tc>
          <w:tcPr>
            <w:tcW w:w="4912" w:type="dxa"/>
            <w:gridSpan w:val="4"/>
            <w:tcBorders>
              <w:top w:val="single" w:sz="4" w:space="0" w:color="auto"/>
            </w:tcBorders>
          </w:tcPr>
          <w:p w:rsidR="00927EA3" w:rsidRPr="00AB7AA1" w:rsidRDefault="00E33E38" w:rsidP="00FF77D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DR CHANDANA SARMA</w:t>
            </w:r>
          </w:p>
        </w:tc>
        <w:tc>
          <w:tcPr>
            <w:tcW w:w="2686" w:type="dxa"/>
            <w:gridSpan w:val="2"/>
            <w:vMerge w:val="restart"/>
            <w:tcBorders>
              <w:top w:val="single" w:sz="4" w:space="0" w:color="auto"/>
            </w:tcBorders>
          </w:tcPr>
          <w:p w:rsidR="00927EA3" w:rsidRPr="00AB7AA1" w:rsidRDefault="00BC1A31" w:rsidP="00BC1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1A31">
              <w:rPr>
                <w:rFonts w:cstheme="minorHAnsi"/>
                <w:noProof/>
                <w:sz w:val="20"/>
                <w:szCs w:val="20"/>
                <w:lang w:eastAsia="en-IN"/>
              </w:rPr>
              <w:drawing>
                <wp:inline distT="0" distB="0" distL="0" distR="0">
                  <wp:extent cx="1715588" cy="1932392"/>
                  <wp:effectExtent l="0" t="0" r="0" b="0"/>
                  <wp:docPr id="2" name="Picture 2" descr="E:\pHOTOS\IMG_20171215_1208072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E:\pHOTOS\IMG_20171215_12080721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600" r="3277" b="12207"/>
                          <a:stretch/>
                        </pic:blipFill>
                        <pic:spPr bwMode="auto">
                          <a:xfrm>
                            <a:off x="0" y="0"/>
                            <a:ext cx="1761818" cy="1984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1A31" w:rsidRPr="00AB7AA1" w:rsidTr="006D39AA">
        <w:tc>
          <w:tcPr>
            <w:tcW w:w="2502" w:type="dxa"/>
            <w:gridSpan w:val="3"/>
            <w:tcBorders>
              <w:bottom w:val="single" w:sz="4" w:space="0" w:color="auto"/>
            </w:tcBorders>
            <w:shd w:val="clear" w:color="auto" w:fill="CCC0D9" w:themeFill="accent4" w:themeFillTint="66"/>
          </w:tcPr>
          <w:p w:rsidR="00A76F52" w:rsidRPr="00AB7AA1" w:rsidRDefault="00A76F52" w:rsidP="00FF77D9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AB7AA1">
              <w:rPr>
                <w:rFonts w:cstheme="minorHAnsi"/>
                <w:b/>
                <w:color w:val="000000" w:themeColor="text1"/>
                <w:sz w:val="20"/>
                <w:szCs w:val="20"/>
              </w:rPr>
              <w:t>Designation</w:t>
            </w:r>
          </w:p>
        </w:tc>
        <w:tc>
          <w:tcPr>
            <w:tcW w:w="4912" w:type="dxa"/>
            <w:gridSpan w:val="4"/>
            <w:tcBorders>
              <w:bottom w:val="single" w:sz="4" w:space="0" w:color="auto"/>
            </w:tcBorders>
          </w:tcPr>
          <w:p w:rsidR="00A76F52" w:rsidRPr="00AB7AA1" w:rsidRDefault="00E33E38" w:rsidP="00FF77D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ASSOCIATE PROFESSOR</w:t>
            </w:r>
          </w:p>
          <w:p w:rsidR="00927EA3" w:rsidRPr="00AB7AA1" w:rsidRDefault="00927EA3" w:rsidP="00FF77D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  <w:gridSpan w:val="2"/>
            <w:vMerge/>
          </w:tcPr>
          <w:p w:rsidR="00A76F52" w:rsidRPr="00AB7AA1" w:rsidRDefault="00A76F52" w:rsidP="00FF77D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C1A31" w:rsidRPr="00AB7AA1" w:rsidTr="006D39AA">
        <w:tc>
          <w:tcPr>
            <w:tcW w:w="2502" w:type="dxa"/>
            <w:gridSpan w:val="3"/>
            <w:tcBorders>
              <w:bottom w:val="single" w:sz="4" w:space="0" w:color="auto"/>
            </w:tcBorders>
            <w:shd w:val="clear" w:color="auto" w:fill="CCC0D9" w:themeFill="accent4" w:themeFillTint="66"/>
          </w:tcPr>
          <w:p w:rsidR="00A76F52" w:rsidRPr="00AB7AA1" w:rsidRDefault="00A76F52" w:rsidP="00FF77D9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AB7AA1">
              <w:rPr>
                <w:rFonts w:cstheme="minorHAnsi"/>
                <w:b/>
                <w:color w:val="000000" w:themeColor="text1"/>
                <w:sz w:val="20"/>
                <w:szCs w:val="20"/>
              </w:rPr>
              <w:t>Date of Joining in the Institution</w:t>
            </w:r>
          </w:p>
        </w:tc>
        <w:tc>
          <w:tcPr>
            <w:tcW w:w="4912" w:type="dxa"/>
            <w:gridSpan w:val="4"/>
            <w:tcBorders>
              <w:bottom w:val="single" w:sz="4" w:space="0" w:color="auto"/>
            </w:tcBorders>
          </w:tcPr>
          <w:p w:rsidR="00A76F52" w:rsidRPr="00AB7AA1" w:rsidRDefault="00E33E38" w:rsidP="00FF77D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31</w:t>
            </w:r>
            <w:r w:rsidRPr="00E33E38">
              <w:rPr>
                <w:rFonts w:cstheme="minorHAnsi"/>
                <w:sz w:val="20"/>
                <w:szCs w:val="20"/>
                <w:vertAlign w:val="superscript"/>
              </w:rPr>
              <w:t>st</w:t>
            </w:r>
            <w:r>
              <w:rPr>
                <w:rFonts w:cstheme="minorHAnsi"/>
                <w:sz w:val="20"/>
                <w:szCs w:val="20"/>
              </w:rPr>
              <w:t xml:space="preserve"> December 2003</w:t>
            </w:r>
          </w:p>
        </w:tc>
        <w:tc>
          <w:tcPr>
            <w:tcW w:w="2686" w:type="dxa"/>
            <w:gridSpan w:val="2"/>
            <w:vMerge/>
          </w:tcPr>
          <w:p w:rsidR="00A76F52" w:rsidRPr="00AB7AA1" w:rsidRDefault="00A76F52" w:rsidP="00FF77D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C1A31" w:rsidRPr="00AB7AA1" w:rsidTr="006D39AA">
        <w:trPr>
          <w:trHeight w:val="297"/>
        </w:trPr>
        <w:tc>
          <w:tcPr>
            <w:tcW w:w="2502" w:type="dxa"/>
            <w:gridSpan w:val="3"/>
            <w:shd w:val="clear" w:color="auto" w:fill="CCC0D9" w:themeFill="accent4" w:themeFillTint="66"/>
          </w:tcPr>
          <w:p w:rsidR="00A76F52" w:rsidRPr="00AB7AA1" w:rsidRDefault="00A76F52" w:rsidP="00FF77D9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AB7AA1">
              <w:rPr>
                <w:rFonts w:cstheme="minorHAnsi"/>
                <w:b/>
                <w:color w:val="000000" w:themeColor="text1"/>
                <w:sz w:val="20"/>
                <w:szCs w:val="20"/>
              </w:rPr>
              <w:t>Address</w:t>
            </w:r>
          </w:p>
        </w:tc>
        <w:tc>
          <w:tcPr>
            <w:tcW w:w="491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76F52" w:rsidRPr="00AB7AA1" w:rsidRDefault="00E33E38" w:rsidP="00FF77D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26, Shakti Enclave, D1, </w:t>
            </w:r>
            <w:proofErr w:type="spellStart"/>
            <w:r>
              <w:rPr>
                <w:rFonts w:cstheme="minorHAnsi"/>
                <w:sz w:val="20"/>
                <w:szCs w:val="20"/>
              </w:rPr>
              <w:t>Manik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Nagar, Guwahati-781005</w:t>
            </w:r>
          </w:p>
          <w:p w:rsidR="00927EA3" w:rsidRPr="00AB7AA1" w:rsidRDefault="00927EA3" w:rsidP="00FF77D9">
            <w:pPr>
              <w:rPr>
                <w:rFonts w:cstheme="minorHAnsi"/>
                <w:sz w:val="20"/>
                <w:szCs w:val="20"/>
              </w:rPr>
            </w:pPr>
          </w:p>
          <w:p w:rsidR="00927EA3" w:rsidRPr="00AB7AA1" w:rsidRDefault="00927EA3" w:rsidP="00FF77D9">
            <w:pPr>
              <w:rPr>
                <w:rFonts w:cstheme="minorHAnsi"/>
                <w:sz w:val="20"/>
                <w:szCs w:val="20"/>
              </w:rPr>
            </w:pPr>
          </w:p>
          <w:p w:rsidR="00927EA3" w:rsidRPr="00AB7AA1" w:rsidRDefault="00927EA3" w:rsidP="00FF77D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  <w:gridSpan w:val="2"/>
            <w:vMerge/>
          </w:tcPr>
          <w:p w:rsidR="00A76F52" w:rsidRPr="00AB7AA1" w:rsidRDefault="00A76F52" w:rsidP="00FF77D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C1A31" w:rsidRPr="00AB7AA1" w:rsidTr="006D39AA">
        <w:tc>
          <w:tcPr>
            <w:tcW w:w="2502" w:type="dxa"/>
            <w:gridSpan w:val="3"/>
            <w:shd w:val="clear" w:color="auto" w:fill="CCC0D9" w:themeFill="accent4" w:themeFillTint="66"/>
          </w:tcPr>
          <w:p w:rsidR="00A76F52" w:rsidRPr="00AB7AA1" w:rsidRDefault="00A76F52" w:rsidP="00927EA3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B7AA1">
              <w:rPr>
                <w:rFonts w:cstheme="minorHAnsi"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491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76F52" w:rsidRPr="00AB7AA1" w:rsidRDefault="00E33E38" w:rsidP="00FF77D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chandanasarmas@yahoo.co.in</w:t>
            </w:r>
          </w:p>
        </w:tc>
        <w:tc>
          <w:tcPr>
            <w:tcW w:w="2686" w:type="dxa"/>
            <w:gridSpan w:val="2"/>
            <w:vMerge/>
          </w:tcPr>
          <w:p w:rsidR="00A76F52" w:rsidRPr="00AB7AA1" w:rsidRDefault="00A76F52" w:rsidP="00FF77D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C1A31" w:rsidRPr="00AB7AA1" w:rsidTr="006D39AA">
        <w:tc>
          <w:tcPr>
            <w:tcW w:w="2502" w:type="dxa"/>
            <w:gridSpan w:val="3"/>
            <w:shd w:val="clear" w:color="auto" w:fill="CCC0D9" w:themeFill="accent4" w:themeFillTint="66"/>
          </w:tcPr>
          <w:p w:rsidR="00A76F52" w:rsidRPr="00AB7AA1" w:rsidRDefault="00A76F52" w:rsidP="00927EA3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B7AA1">
              <w:rPr>
                <w:rFonts w:cstheme="minorHAnsi"/>
                <w:color w:val="000000" w:themeColor="text1"/>
                <w:sz w:val="20"/>
                <w:szCs w:val="20"/>
              </w:rPr>
              <w:t>Web-page</w:t>
            </w:r>
          </w:p>
        </w:tc>
        <w:tc>
          <w:tcPr>
            <w:tcW w:w="491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76F52" w:rsidRPr="00AB7AA1" w:rsidRDefault="00A76F52" w:rsidP="00FF77D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  <w:gridSpan w:val="2"/>
            <w:vMerge/>
          </w:tcPr>
          <w:p w:rsidR="00A76F52" w:rsidRPr="00AB7AA1" w:rsidRDefault="00A76F52" w:rsidP="00FF77D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C1A31" w:rsidRPr="00AB7AA1" w:rsidTr="00186710">
        <w:trPr>
          <w:trHeight w:val="290"/>
        </w:trPr>
        <w:tc>
          <w:tcPr>
            <w:tcW w:w="2502" w:type="dxa"/>
            <w:gridSpan w:val="3"/>
            <w:shd w:val="clear" w:color="auto" w:fill="CCC0D9" w:themeFill="accent4" w:themeFillTint="66"/>
          </w:tcPr>
          <w:p w:rsidR="00A76F52" w:rsidRPr="00AB7AA1" w:rsidRDefault="00A76F52" w:rsidP="00927EA3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B7AA1">
              <w:rPr>
                <w:rFonts w:cstheme="minorHAnsi"/>
                <w:color w:val="000000" w:themeColor="text1"/>
                <w:sz w:val="20"/>
                <w:szCs w:val="20"/>
              </w:rPr>
              <w:t>Phone No.</w:t>
            </w:r>
          </w:p>
        </w:tc>
        <w:tc>
          <w:tcPr>
            <w:tcW w:w="491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76F52" w:rsidRPr="00AB7AA1" w:rsidRDefault="00E33E38" w:rsidP="00FF77D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9864092745</w:t>
            </w:r>
            <w:r w:rsidR="00F85B44">
              <w:rPr>
                <w:rFonts w:cstheme="minorHAnsi"/>
                <w:sz w:val="20"/>
                <w:szCs w:val="20"/>
              </w:rPr>
              <w:t>/7635858557</w:t>
            </w:r>
          </w:p>
        </w:tc>
        <w:tc>
          <w:tcPr>
            <w:tcW w:w="2686" w:type="dxa"/>
            <w:gridSpan w:val="2"/>
            <w:vMerge/>
          </w:tcPr>
          <w:p w:rsidR="00A76F52" w:rsidRPr="00AB7AA1" w:rsidRDefault="00A76F52" w:rsidP="00FF77D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C1A31" w:rsidRPr="00AB7AA1" w:rsidTr="006D39AA">
        <w:trPr>
          <w:trHeight w:val="230"/>
        </w:trPr>
        <w:tc>
          <w:tcPr>
            <w:tcW w:w="2502" w:type="dxa"/>
            <w:gridSpan w:val="3"/>
            <w:tcBorders>
              <w:bottom w:val="single" w:sz="4" w:space="0" w:color="auto"/>
            </w:tcBorders>
            <w:shd w:val="clear" w:color="auto" w:fill="CCC0D9" w:themeFill="accent4" w:themeFillTint="66"/>
          </w:tcPr>
          <w:p w:rsidR="00A76F52" w:rsidRPr="00AB7AA1" w:rsidRDefault="00A76F52" w:rsidP="00FF77D9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AB7AA1">
              <w:rPr>
                <w:rFonts w:cstheme="minorHAnsi"/>
                <w:b/>
                <w:color w:val="000000" w:themeColor="text1"/>
                <w:sz w:val="20"/>
                <w:szCs w:val="20"/>
              </w:rPr>
              <w:t>Educational Qualification</w:t>
            </w:r>
          </w:p>
        </w:tc>
        <w:tc>
          <w:tcPr>
            <w:tcW w:w="491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:rsidR="00A76F52" w:rsidRPr="00AB7AA1" w:rsidRDefault="00A76F52" w:rsidP="00FF77D9">
            <w:pPr>
              <w:rPr>
                <w:rFonts w:cstheme="minorHAnsi"/>
                <w:sz w:val="20"/>
                <w:szCs w:val="20"/>
              </w:rPr>
            </w:pPr>
            <w:r w:rsidRPr="00AB7AA1">
              <w:rPr>
                <w:rFonts w:cstheme="minorHAnsi"/>
                <w:sz w:val="20"/>
                <w:szCs w:val="20"/>
              </w:rPr>
              <w:t>Institution</w:t>
            </w:r>
          </w:p>
        </w:tc>
        <w:tc>
          <w:tcPr>
            <w:tcW w:w="2686" w:type="dxa"/>
            <w:gridSpan w:val="2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A76F52" w:rsidRPr="00AB7AA1" w:rsidRDefault="00A76F52" w:rsidP="00FF77D9">
            <w:pPr>
              <w:rPr>
                <w:rFonts w:cstheme="minorHAnsi"/>
                <w:sz w:val="20"/>
                <w:szCs w:val="20"/>
              </w:rPr>
            </w:pPr>
            <w:r w:rsidRPr="00AB7AA1">
              <w:rPr>
                <w:rFonts w:cstheme="minorHAnsi"/>
                <w:sz w:val="20"/>
                <w:szCs w:val="20"/>
              </w:rPr>
              <w:t>Year</w:t>
            </w:r>
          </w:p>
        </w:tc>
      </w:tr>
      <w:tr w:rsidR="00BC1A31" w:rsidRPr="00AB7AA1" w:rsidTr="006D39AA">
        <w:trPr>
          <w:trHeight w:val="191"/>
        </w:trPr>
        <w:tc>
          <w:tcPr>
            <w:tcW w:w="25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CC0D9" w:themeFill="accent4" w:themeFillTint="66"/>
          </w:tcPr>
          <w:p w:rsidR="00A76F52" w:rsidRPr="00AB7AA1" w:rsidRDefault="00A76F52" w:rsidP="00927EA3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B7AA1">
              <w:rPr>
                <w:rFonts w:cstheme="minorHAnsi"/>
                <w:color w:val="000000" w:themeColor="text1"/>
                <w:sz w:val="20"/>
                <w:szCs w:val="20"/>
              </w:rPr>
              <w:t>PG</w:t>
            </w:r>
          </w:p>
        </w:tc>
        <w:tc>
          <w:tcPr>
            <w:tcW w:w="491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76F52" w:rsidRPr="00AB7AA1" w:rsidRDefault="00E33E38" w:rsidP="00FF77D9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Gauhati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University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6F52" w:rsidRPr="00AB7AA1" w:rsidRDefault="00E33E38" w:rsidP="00FF77D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1998-99</w:t>
            </w:r>
          </w:p>
        </w:tc>
      </w:tr>
      <w:tr w:rsidR="00BC1A31" w:rsidRPr="00AB7AA1" w:rsidTr="006D39AA">
        <w:trPr>
          <w:trHeight w:val="268"/>
        </w:trPr>
        <w:tc>
          <w:tcPr>
            <w:tcW w:w="25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CC0D9" w:themeFill="accent4" w:themeFillTint="66"/>
          </w:tcPr>
          <w:p w:rsidR="00927EA3" w:rsidRPr="00AB7AA1" w:rsidRDefault="00927EA3" w:rsidP="00927EA3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B7AA1">
              <w:rPr>
                <w:rFonts w:cstheme="minorHAnsi"/>
                <w:color w:val="000000" w:themeColor="text1"/>
                <w:sz w:val="20"/>
                <w:szCs w:val="20"/>
              </w:rPr>
              <w:t>M.Phil</w:t>
            </w:r>
            <w:r w:rsidR="006D39AA" w:rsidRPr="00AB7AA1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91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27EA3" w:rsidRPr="00AB7AA1" w:rsidRDefault="00E33E38" w:rsidP="00FF77D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Delhi University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27EA3" w:rsidRPr="00AB7AA1" w:rsidRDefault="00E33E38" w:rsidP="00FF77D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2001</w:t>
            </w:r>
          </w:p>
        </w:tc>
      </w:tr>
      <w:tr w:rsidR="00BC1A31" w:rsidRPr="00AB7AA1" w:rsidTr="006D39AA">
        <w:trPr>
          <w:trHeight w:val="268"/>
        </w:trPr>
        <w:tc>
          <w:tcPr>
            <w:tcW w:w="25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CC0D9" w:themeFill="accent4" w:themeFillTint="66"/>
          </w:tcPr>
          <w:p w:rsidR="00A76F52" w:rsidRPr="00AB7AA1" w:rsidRDefault="00A76F52" w:rsidP="00927EA3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AB7AA1">
              <w:rPr>
                <w:rFonts w:cstheme="minorHAnsi"/>
                <w:color w:val="000000" w:themeColor="text1"/>
                <w:sz w:val="20"/>
                <w:szCs w:val="20"/>
              </w:rPr>
              <w:t>Ph</w:t>
            </w:r>
            <w:r w:rsidR="00880180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 w:rsidRPr="00AB7AA1">
              <w:rPr>
                <w:rFonts w:cstheme="minorHAnsi"/>
                <w:color w:val="000000" w:themeColor="text1"/>
                <w:sz w:val="20"/>
                <w:szCs w:val="20"/>
              </w:rPr>
              <w:t>D</w:t>
            </w:r>
            <w:proofErr w:type="spellEnd"/>
            <w:proofErr w:type="gramEnd"/>
          </w:p>
        </w:tc>
        <w:tc>
          <w:tcPr>
            <w:tcW w:w="491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76F52" w:rsidRPr="00AB7AA1" w:rsidRDefault="00E33E38" w:rsidP="00FF77D9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Gauhati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University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6F52" w:rsidRPr="00AB7AA1" w:rsidRDefault="00E33E38" w:rsidP="00FF77D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2007</w:t>
            </w:r>
          </w:p>
        </w:tc>
      </w:tr>
      <w:tr w:rsidR="00BC1A31" w:rsidRPr="00AB7AA1" w:rsidTr="006D39AA">
        <w:trPr>
          <w:trHeight w:val="272"/>
        </w:trPr>
        <w:tc>
          <w:tcPr>
            <w:tcW w:w="25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CC0D9" w:themeFill="accent4" w:themeFillTint="66"/>
          </w:tcPr>
          <w:p w:rsidR="00A76F52" w:rsidRPr="00AB7AA1" w:rsidRDefault="00A76F52" w:rsidP="00927EA3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B7AA1">
              <w:rPr>
                <w:rFonts w:cstheme="minorHAnsi"/>
                <w:color w:val="000000" w:themeColor="text1"/>
                <w:sz w:val="20"/>
                <w:szCs w:val="20"/>
              </w:rPr>
              <w:t>Post-Doc</w:t>
            </w:r>
          </w:p>
        </w:tc>
        <w:tc>
          <w:tcPr>
            <w:tcW w:w="491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76F52" w:rsidRPr="00AB7AA1" w:rsidRDefault="00A76F52" w:rsidP="00FF77D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6F52" w:rsidRPr="00AB7AA1" w:rsidRDefault="00A76F52" w:rsidP="00FF77D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C1A31" w:rsidRPr="00AB7AA1" w:rsidTr="006D39AA">
        <w:trPr>
          <w:trHeight w:val="272"/>
        </w:trPr>
        <w:tc>
          <w:tcPr>
            <w:tcW w:w="25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CC0D9" w:themeFill="accent4" w:themeFillTint="66"/>
          </w:tcPr>
          <w:p w:rsidR="00F32BB8" w:rsidRPr="00AB7AA1" w:rsidRDefault="009847D1" w:rsidP="009847D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NET / SLET / SET and o</w:t>
            </w:r>
            <w:r w:rsidR="00F32BB8">
              <w:rPr>
                <w:rFonts w:cstheme="minorHAnsi"/>
                <w:color w:val="000000" w:themeColor="text1"/>
                <w:sz w:val="20"/>
                <w:szCs w:val="20"/>
              </w:rPr>
              <w:t>thers</w:t>
            </w:r>
          </w:p>
        </w:tc>
        <w:tc>
          <w:tcPr>
            <w:tcW w:w="491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F32BB8" w:rsidRPr="00AB7AA1" w:rsidRDefault="00E33E38" w:rsidP="00FF77D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NET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32BB8" w:rsidRPr="00AB7AA1" w:rsidRDefault="006D51B1" w:rsidP="00FF77D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1998</w:t>
            </w:r>
          </w:p>
        </w:tc>
      </w:tr>
      <w:tr w:rsidR="00BC1A31" w:rsidRPr="00AB7AA1" w:rsidTr="006D39AA">
        <w:trPr>
          <w:trHeight w:val="272"/>
        </w:trPr>
        <w:tc>
          <w:tcPr>
            <w:tcW w:w="2502" w:type="dxa"/>
            <w:gridSpan w:val="3"/>
            <w:vMerge w:val="restart"/>
            <w:tcBorders>
              <w:top w:val="single" w:sz="4" w:space="0" w:color="auto"/>
            </w:tcBorders>
            <w:shd w:val="clear" w:color="auto" w:fill="CCC0D9" w:themeFill="accent4" w:themeFillTint="66"/>
          </w:tcPr>
          <w:p w:rsidR="00A76F52" w:rsidRPr="00AB7AA1" w:rsidRDefault="00F30407" w:rsidP="00B427E8">
            <w:pPr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Career</w:t>
            </w:r>
            <w:r w:rsidR="00A76F52" w:rsidRPr="00AB7AA1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Profile/</w:t>
            </w:r>
            <w:r w:rsidR="00A76F52" w:rsidRPr="00AB7AA1">
              <w:rPr>
                <w:rFonts w:eastAsia="Calibri" w:cstheme="minorHAnsi"/>
                <w:b/>
                <w:sz w:val="20"/>
                <w:szCs w:val="20"/>
              </w:rPr>
              <w:t>Services</w:t>
            </w:r>
          </w:p>
        </w:tc>
        <w:tc>
          <w:tcPr>
            <w:tcW w:w="491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:rsidR="00A76F52" w:rsidRPr="00AB7AA1" w:rsidRDefault="00A76F52" w:rsidP="00FF77D9">
            <w:pPr>
              <w:pStyle w:val="ListParagraph"/>
              <w:numPr>
                <w:ilvl w:val="0"/>
                <w:numId w:val="1"/>
              </w:numPr>
              <w:ind w:left="0" w:hanging="516"/>
              <w:rPr>
                <w:rFonts w:cstheme="minorHAnsi"/>
                <w:sz w:val="20"/>
                <w:szCs w:val="20"/>
              </w:rPr>
            </w:pPr>
            <w:r w:rsidRPr="00AB7AA1">
              <w:rPr>
                <w:rFonts w:cstheme="minorHAnsi"/>
                <w:sz w:val="20"/>
                <w:szCs w:val="20"/>
              </w:rPr>
              <w:t>Designation and Institution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:rsidR="00A76F52" w:rsidRPr="00AB7AA1" w:rsidRDefault="00A76F52" w:rsidP="00FF77D9">
            <w:pPr>
              <w:rPr>
                <w:rFonts w:cstheme="minorHAnsi"/>
                <w:sz w:val="20"/>
                <w:szCs w:val="20"/>
              </w:rPr>
            </w:pPr>
            <w:r w:rsidRPr="00AB7AA1">
              <w:rPr>
                <w:rFonts w:cstheme="minorHAnsi"/>
                <w:sz w:val="20"/>
                <w:szCs w:val="20"/>
              </w:rPr>
              <w:t>Period</w:t>
            </w:r>
          </w:p>
        </w:tc>
      </w:tr>
      <w:tr w:rsidR="00BC1A31" w:rsidRPr="00AB7AA1" w:rsidTr="006D39AA">
        <w:trPr>
          <w:trHeight w:val="274"/>
        </w:trPr>
        <w:tc>
          <w:tcPr>
            <w:tcW w:w="2502" w:type="dxa"/>
            <w:gridSpan w:val="3"/>
            <w:vMerge/>
            <w:shd w:val="clear" w:color="auto" w:fill="CCC0D9" w:themeFill="accent4" w:themeFillTint="66"/>
          </w:tcPr>
          <w:p w:rsidR="00A76F52" w:rsidRPr="00AB7AA1" w:rsidRDefault="00A76F52" w:rsidP="00FF77D9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12" w:type="dxa"/>
            <w:gridSpan w:val="4"/>
            <w:tcBorders>
              <w:top w:val="single" w:sz="4" w:space="0" w:color="auto"/>
              <w:bottom w:val="single" w:sz="8" w:space="0" w:color="auto"/>
            </w:tcBorders>
          </w:tcPr>
          <w:p w:rsidR="00A76F52" w:rsidRPr="00AB7AA1" w:rsidRDefault="00663E3E" w:rsidP="00FF77D9">
            <w:pPr>
              <w:pStyle w:val="ListParagraph"/>
              <w:numPr>
                <w:ilvl w:val="0"/>
                <w:numId w:val="1"/>
              </w:numPr>
              <w:tabs>
                <w:tab w:val="num" w:pos="720"/>
              </w:tabs>
              <w:ind w:left="0" w:hanging="51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Assistant Professor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bottom w:val="single" w:sz="8" w:space="0" w:color="auto"/>
            </w:tcBorders>
          </w:tcPr>
          <w:p w:rsidR="00A76F52" w:rsidRPr="00AB7AA1" w:rsidRDefault="00663E3E" w:rsidP="00FF77D9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2003-</w:t>
            </w:r>
            <w:r w:rsidR="00854C0F">
              <w:rPr>
                <w:rFonts w:cstheme="minorHAnsi"/>
                <w:sz w:val="20"/>
                <w:szCs w:val="20"/>
              </w:rPr>
              <w:t>2012</w:t>
            </w:r>
          </w:p>
        </w:tc>
      </w:tr>
      <w:tr w:rsidR="00BC1A31" w:rsidRPr="00AB7AA1" w:rsidTr="006D39AA">
        <w:trPr>
          <w:trHeight w:val="249"/>
        </w:trPr>
        <w:tc>
          <w:tcPr>
            <w:tcW w:w="2502" w:type="dxa"/>
            <w:gridSpan w:val="3"/>
            <w:vMerge/>
            <w:shd w:val="clear" w:color="auto" w:fill="CCC0D9" w:themeFill="accent4" w:themeFillTint="66"/>
          </w:tcPr>
          <w:p w:rsidR="00A76F52" w:rsidRPr="00AB7AA1" w:rsidRDefault="00A76F52" w:rsidP="00FF77D9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12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A76F52" w:rsidRPr="00AB7AA1" w:rsidRDefault="00663E3E" w:rsidP="00FF77D9">
            <w:pPr>
              <w:pStyle w:val="ListParagraph"/>
              <w:numPr>
                <w:ilvl w:val="0"/>
                <w:numId w:val="1"/>
              </w:numPr>
              <w:tabs>
                <w:tab w:val="num" w:pos="720"/>
              </w:tabs>
              <w:ind w:left="0" w:hanging="51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Associate Professor</w:t>
            </w:r>
          </w:p>
        </w:tc>
        <w:tc>
          <w:tcPr>
            <w:tcW w:w="2686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:rsidR="00A76F52" w:rsidRPr="00AB7AA1" w:rsidRDefault="00854C0F" w:rsidP="00FF77D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2012-</w:t>
            </w:r>
          </w:p>
        </w:tc>
      </w:tr>
      <w:tr w:rsidR="00BC1A31" w:rsidRPr="00AB7AA1" w:rsidTr="006D39AA">
        <w:trPr>
          <w:trHeight w:val="138"/>
        </w:trPr>
        <w:tc>
          <w:tcPr>
            <w:tcW w:w="2502" w:type="dxa"/>
            <w:gridSpan w:val="3"/>
            <w:vMerge/>
            <w:shd w:val="clear" w:color="auto" w:fill="CCC0D9" w:themeFill="accent4" w:themeFillTint="66"/>
          </w:tcPr>
          <w:p w:rsidR="00A76F52" w:rsidRPr="00AB7AA1" w:rsidRDefault="00A76F52" w:rsidP="00FF77D9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12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A76F52" w:rsidRPr="00AB7AA1" w:rsidRDefault="00A76F52" w:rsidP="00FF77D9">
            <w:pPr>
              <w:pStyle w:val="ListParagraph"/>
              <w:numPr>
                <w:ilvl w:val="0"/>
                <w:numId w:val="1"/>
              </w:numPr>
              <w:ind w:left="0" w:hanging="516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:rsidR="00A76F52" w:rsidRPr="00AB7AA1" w:rsidRDefault="00A76F52" w:rsidP="00FF77D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C1A31" w:rsidRPr="00AB7AA1" w:rsidTr="006D39AA">
        <w:trPr>
          <w:trHeight w:val="249"/>
        </w:trPr>
        <w:tc>
          <w:tcPr>
            <w:tcW w:w="2502" w:type="dxa"/>
            <w:gridSpan w:val="3"/>
            <w:vMerge w:val="restart"/>
            <w:shd w:val="clear" w:color="auto" w:fill="CCC0D9" w:themeFill="accent4" w:themeFillTint="66"/>
          </w:tcPr>
          <w:p w:rsidR="00927EA3" w:rsidRPr="00AB7AA1" w:rsidRDefault="00927EA3" w:rsidP="00AB7AA1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AB7AA1">
              <w:rPr>
                <w:rFonts w:cstheme="minorHAnsi"/>
                <w:b/>
                <w:color w:val="000000" w:themeColor="text1"/>
                <w:sz w:val="20"/>
                <w:szCs w:val="20"/>
              </w:rPr>
              <w:t>Administrative assignments within and outside the institution</w:t>
            </w:r>
          </w:p>
        </w:tc>
        <w:tc>
          <w:tcPr>
            <w:tcW w:w="4912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FBD4B4" w:themeFill="accent6" w:themeFillTint="66"/>
          </w:tcPr>
          <w:p w:rsidR="00927EA3" w:rsidRPr="00AB7AA1" w:rsidRDefault="00927EA3" w:rsidP="00FF77D9">
            <w:pPr>
              <w:pStyle w:val="ListParagraph"/>
              <w:numPr>
                <w:ilvl w:val="0"/>
                <w:numId w:val="1"/>
              </w:numPr>
              <w:ind w:left="0" w:hanging="516"/>
              <w:rPr>
                <w:rFonts w:cstheme="minorHAnsi"/>
                <w:sz w:val="20"/>
                <w:szCs w:val="20"/>
              </w:rPr>
            </w:pPr>
            <w:r w:rsidRPr="00AB7AA1">
              <w:rPr>
                <w:rFonts w:cstheme="minorHAnsi"/>
                <w:sz w:val="20"/>
                <w:szCs w:val="20"/>
              </w:rPr>
              <w:t>Designation and Institution</w:t>
            </w:r>
          </w:p>
        </w:tc>
        <w:tc>
          <w:tcPr>
            <w:tcW w:w="2686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BD4B4" w:themeFill="accent6" w:themeFillTint="66"/>
          </w:tcPr>
          <w:p w:rsidR="00927EA3" w:rsidRPr="00AB7AA1" w:rsidRDefault="00927EA3" w:rsidP="00FF77D9">
            <w:pPr>
              <w:rPr>
                <w:rFonts w:cstheme="minorHAnsi"/>
                <w:sz w:val="20"/>
                <w:szCs w:val="20"/>
              </w:rPr>
            </w:pPr>
            <w:r w:rsidRPr="00AB7AA1">
              <w:rPr>
                <w:rFonts w:cstheme="minorHAnsi"/>
                <w:sz w:val="20"/>
                <w:szCs w:val="20"/>
              </w:rPr>
              <w:t>Period</w:t>
            </w:r>
          </w:p>
        </w:tc>
      </w:tr>
      <w:tr w:rsidR="00BC1A31" w:rsidRPr="00AB7AA1" w:rsidTr="006D39AA">
        <w:trPr>
          <w:trHeight w:val="249"/>
        </w:trPr>
        <w:tc>
          <w:tcPr>
            <w:tcW w:w="2502" w:type="dxa"/>
            <w:gridSpan w:val="3"/>
            <w:vMerge/>
            <w:shd w:val="clear" w:color="auto" w:fill="CCC0D9" w:themeFill="accent4" w:themeFillTint="66"/>
          </w:tcPr>
          <w:p w:rsidR="00927EA3" w:rsidRPr="00AB7AA1" w:rsidRDefault="00927EA3" w:rsidP="00FF77D9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12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</w:tcPr>
          <w:p w:rsidR="00927EA3" w:rsidRPr="00AB7AA1" w:rsidRDefault="00D94E6F" w:rsidP="00FF77D9">
            <w:pPr>
              <w:pStyle w:val="ListParagraph"/>
              <w:numPr>
                <w:ilvl w:val="0"/>
                <w:numId w:val="1"/>
              </w:numPr>
              <w:ind w:left="0" w:hanging="51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Executive Member, </w:t>
            </w:r>
            <w:proofErr w:type="gramStart"/>
            <w:r>
              <w:rPr>
                <w:rFonts w:cstheme="minorHAnsi"/>
                <w:sz w:val="20"/>
                <w:szCs w:val="20"/>
              </w:rPr>
              <w:t>GRC,INCAA</w:t>
            </w:r>
            <w:proofErr w:type="gramEnd"/>
          </w:p>
        </w:tc>
        <w:tc>
          <w:tcPr>
            <w:tcW w:w="2686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</w:tcPr>
          <w:p w:rsidR="00927EA3" w:rsidRPr="00AB7AA1" w:rsidRDefault="00D94E6F" w:rsidP="00FF77D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2015-</w:t>
            </w:r>
          </w:p>
        </w:tc>
      </w:tr>
      <w:tr w:rsidR="00BC1A31" w:rsidRPr="00AB7AA1" w:rsidTr="006D39AA">
        <w:trPr>
          <w:trHeight w:val="249"/>
        </w:trPr>
        <w:tc>
          <w:tcPr>
            <w:tcW w:w="2502" w:type="dxa"/>
            <w:gridSpan w:val="3"/>
            <w:vMerge/>
            <w:shd w:val="clear" w:color="auto" w:fill="CCC0D9" w:themeFill="accent4" w:themeFillTint="66"/>
          </w:tcPr>
          <w:p w:rsidR="00927EA3" w:rsidRPr="00AB7AA1" w:rsidRDefault="00927EA3" w:rsidP="00FF77D9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12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</w:tcPr>
          <w:p w:rsidR="00927EA3" w:rsidRPr="00AB7AA1" w:rsidRDefault="00927EA3" w:rsidP="00FF77D9">
            <w:pPr>
              <w:pStyle w:val="ListParagraph"/>
              <w:numPr>
                <w:ilvl w:val="0"/>
                <w:numId w:val="1"/>
              </w:numPr>
              <w:ind w:left="0" w:hanging="516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</w:tcPr>
          <w:p w:rsidR="00927EA3" w:rsidRPr="00AB7AA1" w:rsidRDefault="00927EA3" w:rsidP="00FF77D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C1A31" w:rsidRPr="00AB7AA1" w:rsidTr="006D39AA">
        <w:trPr>
          <w:trHeight w:val="249"/>
        </w:trPr>
        <w:tc>
          <w:tcPr>
            <w:tcW w:w="2502" w:type="dxa"/>
            <w:gridSpan w:val="3"/>
            <w:vMerge/>
            <w:shd w:val="clear" w:color="auto" w:fill="CCC0D9" w:themeFill="accent4" w:themeFillTint="66"/>
          </w:tcPr>
          <w:p w:rsidR="00927EA3" w:rsidRPr="00AB7AA1" w:rsidRDefault="00927EA3" w:rsidP="00FF77D9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12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</w:tcPr>
          <w:p w:rsidR="00927EA3" w:rsidRPr="00AB7AA1" w:rsidRDefault="00927EA3" w:rsidP="00FF77D9">
            <w:pPr>
              <w:pStyle w:val="ListParagraph"/>
              <w:numPr>
                <w:ilvl w:val="0"/>
                <w:numId w:val="1"/>
              </w:numPr>
              <w:ind w:left="0" w:hanging="516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</w:tcPr>
          <w:p w:rsidR="00927EA3" w:rsidRPr="00AB7AA1" w:rsidRDefault="00927EA3" w:rsidP="00FF77D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C1A31" w:rsidRPr="00AB7AA1" w:rsidTr="006D39AA">
        <w:trPr>
          <w:trHeight w:val="249"/>
        </w:trPr>
        <w:tc>
          <w:tcPr>
            <w:tcW w:w="2502" w:type="dxa"/>
            <w:gridSpan w:val="3"/>
            <w:shd w:val="clear" w:color="auto" w:fill="CCC0D9" w:themeFill="accent4" w:themeFillTint="66"/>
          </w:tcPr>
          <w:p w:rsidR="00A76F52" w:rsidRPr="00AB7AA1" w:rsidRDefault="005C675E" w:rsidP="00FF77D9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AB7AA1">
              <w:rPr>
                <w:rFonts w:cstheme="minorHAnsi"/>
                <w:b/>
                <w:color w:val="000000" w:themeColor="text1"/>
                <w:sz w:val="20"/>
                <w:szCs w:val="20"/>
              </w:rPr>
              <w:t>Activities/</w:t>
            </w:r>
            <w:r w:rsidR="00A76F52" w:rsidRPr="00AB7AA1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assignments in </w:t>
            </w:r>
            <w:r w:rsidR="00880180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the </w:t>
            </w:r>
            <w:r w:rsidR="00A76F52" w:rsidRPr="00AB7AA1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University </w:t>
            </w:r>
          </w:p>
        </w:tc>
        <w:tc>
          <w:tcPr>
            <w:tcW w:w="4912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</w:tcPr>
          <w:p w:rsidR="00A76F52" w:rsidRPr="00AB7AA1" w:rsidRDefault="00D94E6F" w:rsidP="00927EA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Associated with activities related to </w:t>
            </w:r>
            <w:r w:rsidR="00021987">
              <w:rPr>
                <w:rFonts w:cstheme="minorHAnsi"/>
                <w:sz w:val="20"/>
                <w:szCs w:val="20"/>
              </w:rPr>
              <w:t>admission, Teachers</w:t>
            </w:r>
            <w:r>
              <w:rPr>
                <w:rFonts w:cstheme="minorHAnsi"/>
                <w:sz w:val="20"/>
                <w:szCs w:val="20"/>
              </w:rPr>
              <w:t>’ association</w:t>
            </w:r>
            <w:r w:rsidR="003A39F5">
              <w:rPr>
                <w:rFonts w:cstheme="minorHAnsi"/>
                <w:sz w:val="20"/>
                <w:szCs w:val="20"/>
              </w:rPr>
              <w:t xml:space="preserve"> (departmental representative)</w:t>
            </w:r>
            <w:r>
              <w:rPr>
                <w:rFonts w:cstheme="minorHAnsi"/>
                <w:sz w:val="20"/>
                <w:szCs w:val="20"/>
              </w:rPr>
              <w:t>, teachers’ co-operative society</w:t>
            </w:r>
            <w:r w:rsidR="003A39F5">
              <w:rPr>
                <w:rFonts w:cstheme="minorHAnsi"/>
                <w:sz w:val="20"/>
                <w:szCs w:val="20"/>
              </w:rPr>
              <w:t xml:space="preserve"> (member)</w:t>
            </w:r>
            <w:r>
              <w:rPr>
                <w:rFonts w:cstheme="minorHAnsi"/>
                <w:sz w:val="20"/>
                <w:szCs w:val="20"/>
              </w:rPr>
              <w:t>, women’s forum</w:t>
            </w:r>
            <w:r w:rsidR="003A39F5">
              <w:rPr>
                <w:rFonts w:cstheme="minorHAnsi"/>
                <w:sz w:val="20"/>
                <w:szCs w:val="20"/>
              </w:rPr>
              <w:t xml:space="preserve"> (member)</w:t>
            </w:r>
            <w:r>
              <w:rPr>
                <w:rFonts w:cstheme="minorHAnsi"/>
                <w:sz w:val="20"/>
                <w:szCs w:val="20"/>
              </w:rPr>
              <w:t>, alumni association of Anthropology department</w:t>
            </w:r>
            <w:r w:rsidR="003A39F5">
              <w:rPr>
                <w:rFonts w:cstheme="minorHAnsi"/>
                <w:sz w:val="20"/>
                <w:szCs w:val="20"/>
              </w:rPr>
              <w:t xml:space="preserve"> (treasurer)</w:t>
            </w:r>
            <w:r>
              <w:rPr>
                <w:rFonts w:cstheme="minorHAnsi"/>
                <w:sz w:val="20"/>
                <w:szCs w:val="20"/>
              </w:rPr>
              <w:t xml:space="preserve"> of the University</w:t>
            </w:r>
          </w:p>
          <w:p w:rsidR="00927EA3" w:rsidRPr="00AB7AA1" w:rsidRDefault="00927EA3" w:rsidP="00927EA3">
            <w:pPr>
              <w:rPr>
                <w:rFonts w:cstheme="minorHAnsi"/>
                <w:sz w:val="20"/>
                <w:szCs w:val="20"/>
              </w:rPr>
            </w:pPr>
          </w:p>
          <w:p w:rsidR="00927EA3" w:rsidRPr="00AB7AA1" w:rsidRDefault="00927EA3" w:rsidP="00927EA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</w:tcPr>
          <w:p w:rsidR="00A76F52" w:rsidRPr="00AB7AA1" w:rsidRDefault="00A76F52" w:rsidP="00FF77D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C1A31" w:rsidRPr="00AB7AA1" w:rsidTr="00186710">
        <w:trPr>
          <w:trHeight w:val="865"/>
        </w:trPr>
        <w:tc>
          <w:tcPr>
            <w:tcW w:w="2502" w:type="dxa"/>
            <w:gridSpan w:val="3"/>
            <w:shd w:val="clear" w:color="auto" w:fill="CCC0D9" w:themeFill="accent4" w:themeFillTint="66"/>
          </w:tcPr>
          <w:p w:rsidR="009847D1" w:rsidRPr="00AB7AA1" w:rsidRDefault="009847D1" w:rsidP="00FF77D9">
            <w:pPr>
              <w:rPr>
                <w:rFonts w:cstheme="minorHAnsi"/>
                <w:b/>
                <w:sz w:val="20"/>
                <w:szCs w:val="20"/>
              </w:rPr>
            </w:pPr>
            <w:r w:rsidRPr="00AB7AA1">
              <w:rPr>
                <w:rFonts w:cstheme="minorHAnsi"/>
                <w:b/>
                <w:color w:val="000000" w:themeColor="text1"/>
                <w:sz w:val="20"/>
                <w:szCs w:val="20"/>
              </w:rPr>
              <w:t>Area of Interest/Specialization</w:t>
            </w:r>
          </w:p>
        </w:tc>
        <w:tc>
          <w:tcPr>
            <w:tcW w:w="7598" w:type="dxa"/>
            <w:gridSpan w:val="6"/>
            <w:shd w:val="clear" w:color="auto" w:fill="auto"/>
          </w:tcPr>
          <w:p w:rsidR="009847D1" w:rsidRPr="00AB7AA1" w:rsidRDefault="00173745" w:rsidP="00FF77D9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Social and Cultural Anthropology</w:t>
            </w:r>
          </w:p>
        </w:tc>
      </w:tr>
      <w:tr w:rsidR="00A76F52" w:rsidRPr="00AB7AA1" w:rsidTr="00AB7AA1">
        <w:trPr>
          <w:trHeight w:val="249"/>
        </w:trPr>
        <w:tc>
          <w:tcPr>
            <w:tcW w:w="10100" w:type="dxa"/>
            <w:gridSpan w:val="9"/>
            <w:shd w:val="clear" w:color="auto" w:fill="DDD9C3" w:themeFill="background2" w:themeFillShade="E6"/>
          </w:tcPr>
          <w:p w:rsidR="00A76F52" w:rsidRPr="00AB7AA1" w:rsidRDefault="00A76F52" w:rsidP="00FF77D9">
            <w:pPr>
              <w:pStyle w:val="ListParagraph"/>
              <w:ind w:hanging="686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AB7AA1">
              <w:rPr>
                <w:rFonts w:cstheme="minorHAnsi"/>
                <w:b/>
                <w:color w:val="000000" w:themeColor="text1"/>
                <w:sz w:val="20"/>
                <w:szCs w:val="20"/>
              </w:rPr>
              <w:t>Research Guidance</w:t>
            </w:r>
          </w:p>
        </w:tc>
      </w:tr>
      <w:tr w:rsidR="00A76F52" w:rsidRPr="00AB7AA1" w:rsidTr="00FF77D9">
        <w:trPr>
          <w:trHeight w:val="249"/>
        </w:trPr>
        <w:tc>
          <w:tcPr>
            <w:tcW w:w="10100" w:type="dxa"/>
            <w:gridSpan w:val="9"/>
            <w:shd w:val="clear" w:color="auto" w:fill="FFFFFF" w:themeFill="background1"/>
          </w:tcPr>
          <w:p w:rsidR="00A76F52" w:rsidRPr="00F32BB8" w:rsidRDefault="00A76F52" w:rsidP="00F32BB8">
            <w:pPr>
              <w:pStyle w:val="ListParagraph"/>
              <w:numPr>
                <w:ilvl w:val="0"/>
                <w:numId w:val="3"/>
              </w:numPr>
              <w:ind w:left="284" w:hanging="284"/>
              <w:rPr>
                <w:rFonts w:cstheme="minorHAnsi"/>
                <w:color w:val="0000FF"/>
                <w:sz w:val="20"/>
                <w:szCs w:val="20"/>
              </w:rPr>
            </w:pPr>
            <w:r w:rsidRPr="00F32BB8">
              <w:rPr>
                <w:rFonts w:cstheme="minorHAnsi"/>
                <w:color w:val="0000FF"/>
                <w:sz w:val="20"/>
                <w:szCs w:val="20"/>
              </w:rPr>
              <w:t>Ph.D. awarded:</w:t>
            </w:r>
            <w:r w:rsidR="006D39AA" w:rsidRPr="00F32BB8">
              <w:rPr>
                <w:rFonts w:cstheme="minorHAnsi"/>
                <w:color w:val="0000FF"/>
                <w:sz w:val="20"/>
                <w:szCs w:val="20"/>
              </w:rPr>
              <w:t xml:space="preserve"> </w:t>
            </w:r>
            <w:r w:rsidR="00965E1D">
              <w:rPr>
                <w:rFonts w:cstheme="minorHAnsi"/>
                <w:color w:val="0000FF"/>
                <w:sz w:val="20"/>
                <w:szCs w:val="20"/>
              </w:rPr>
              <w:t>4</w:t>
            </w:r>
          </w:p>
          <w:p w:rsidR="00F32BB8" w:rsidRDefault="00F32BB8" w:rsidP="00927EA3">
            <w:pPr>
              <w:pStyle w:val="ListParagraph"/>
              <w:numPr>
                <w:ilvl w:val="0"/>
                <w:numId w:val="3"/>
              </w:numPr>
              <w:ind w:left="284" w:hanging="284"/>
              <w:rPr>
                <w:rFonts w:cstheme="minorHAnsi"/>
                <w:color w:val="0000FF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FF"/>
                <w:sz w:val="20"/>
                <w:szCs w:val="20"/>
              </w:rPr>
              <w:t>M.Phil</w:t>
            </w:r>
            <w:proofErr w:type="spellEnd"/>
            <w:r>
              <w:rPr>
                <w:rFonts w:cstheme="minorHAnsi"/>
                <w:color w:val="0000FF"/>
                <w:sz w:val="20"/>
                <w:szCs w:val="20"/>
              </w:rPr>
              <w:t xml:space="preserve"> Awarded:</w:t>
            </w:r>
          </w:p>
          <w:p w:rsidR="00F32BB8" w:rsidRPr="00AB7AA1" w:rsidRDefault="00F32BB8" w:rsidP="00927EA3">
            <w:pPr>
              <w:pStyle w:val="ListParagraph"/>
              <w:numPr>
                <w:ilvl w:val="0"/>
                <w:numId w:val="3"/>
              </w:numPr>
              <w:ind w:left="284" w:hanging="284"/>
              <w:rPr>
                <w:rFonts w:cstheme="minorHAnsi"/>
                <w:color w:val="0000FF"/>
                <w:sz w:val="20"/>
                <w:szCs w:val="20"/>
              </w:rPr>
            </w:pPr>
            <w:r>
              <w:rPr>
                <w:rFonts w:cstheme="minorHAnsi"/>
                <w:color w:val="0000FF"/>
                <w:sz w:val="20"/>
                <w:szCs w:val="20"/>
              </w:rPr>
              <w:t xml:space="preserve">Registered </w:t>
            </w:r>
            <w:proofErr w:type="spellStart"/>
            <w:proofErr w:type="gramStart"/>
            <w:r>
              <w:rPr>
                <w:rFonts w:cstheme="minorHAnsi"/>
                <w:color w:val="0000FF"/>
                <w:sz w:val="20"/>
                <w:szCs w:val="20"/>
              </w:rPr>
              <w:t>Ph.D</w:t>
            </w:r>
            <w:proofErr w:type="spellEnd"/>
            <w:proofErr w:type="gramEnd"/>
            <w:r>
              <w:rPr>
                <w:rFonts w:cstheme="minorHAnsi"/>
                <w:color w:val="0000FF"/>
                <w:sz w:val="20"/>
                <w:szCs w:val="20"/>
              </w:rPr>
              <w:t xml:space="preserve"> scholars:</w:t>
            </w:r>
            <w:r w:rsidR="006D51B1">
              <w:rPr>
                <w:rFonts w:cstheme="minorHAnsi"/>
                <w:color w:val="0000FF"/>
                <w:sz w:val="20"/>
                <w:szCs w:val="20"/>
              </w:rPr>
              <w:t>4</w:t>
            </w:r>
          </w:p>
        </w:tc>
      </w:tr>
      <w:tr w:rsidR="00A76F52" w:rsidRPr="00AB7AA1" w:rsidTr="00AB7AA1">
        <w:trPr>
          <w:trHeight w:val="249"/>
        </w:trPr>
        <w:tc>
          <w:tcPr>
            <w:tcW w:w="10100" w:type="dxa"/>
            <w:gridSpan w:val="9"/>
            <w:shd w:val="clear" w:color="auto" w:fill="DDD9C3" w:themeFill="background2" w:themeFillShade="E6"/>
          </w:tcPr>
          <w:p w:rsidR="00A76F52" w:rsidRPr="00AB7AA1" w:rsidRDefault="00927EA3" w:rsidP="00FF77D9">
            <w:pPr>
              <w:pStyle w:val="ListParagraph"/>
              <w:ind w:left="34" w:hanging="34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AB7AA1">
              <w:rPr>
                <w:rFonts w:cstheme="minorHAnsi"/>
                <w:b/>
                <w:bCs/>
                <w:sz w:val="20"/>
                <w:szCs w:val="20"/>
              </w:rPr>
              <w:t>Research paper publications</w:t>
            </w:r>
          </w:p>
        </w:tc>
      </w:tr>
      <w:tr w:rsidR="00A76F52" w:rsidRPr="00186710" w:rsidTr="00FF77D9">
        <w:trPr>
          <w:trHeight w:val="249"/>
        </w:trPr>
        <w:tc>
          <w:tcPr>
            <w:tcW w:w="10100" w:type="dxa"/>
            <w:gridSpan w:val="9"/>
            <w:shd w:val="clear" w:color="auto" w:fill="FFFFFF" w:themeFill="background1"/>
          </w:tcPr>
          <w:p w:rsidR="00FA68A7" w:rsidRPr="00FA68A7" w:rsidRDefault="00FA68A7" w:rsidP="00FA68A7">
            <w:pPr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16. ‘Mediated Aesthetics: A Study of Beauty and Wellness among two tribal communities of Assam’ in Indian Journal of Anthropological </w:t>
            </w:r>
            <w:proofErr w:type="spellStart"/>
            <w:proofErr w:type="gramStart"/>
            <w:r>
              <w:rPr>
                <w:rFonts w:cstheme="minorHAnsi"/>
                <w:bCs/>
                <w:sz w:val="20"/>
                <w:szCs w:val="20"/>
              </w:rPr>
              <w:t>Research,Vol</w:t>
            </w:r>
            <w:proofErr w:type="spellEnd"/>
            <w:proofErr w:type="gramEnd"/>
            <w:r>
              <w:rPr>
                <w:rFonts w:cstheme="minorHAnsi"/>
                <w:bCs/>
                <w:sz w:val="20"/>
                <w:szCs w:val="20"/>
              </w:rPr>
              <w:t xml:space="preserve"> 4, Nos.1-2, January-December 2025,pp. 75-88.</w:t>
            </w:r>
            <w:r w:rsidR="008419CE">
              <w:rPr>
                <w:rFonts w:cstheme="minorHAnsi"/>
                <w:bCs/>
                <w:sz w:val="20"/>
                <w:szCs w:val="20"/>
              </w:rPr>
              <w:t xml:space="preserve">(Jointly with </w:t>
            </w:r>
            <w:proofErr w:type="spellStart"/>
            <w:r w:rsidR="008419CE">
              <w:rPr>
                <w:rFonts w:cstheme="minorHAnsi"/>
                <w:bCs/>
                <w:sz w:val="20"/>
                <w:szCs w:val="20"/>
              </w:rPr>
              <w:t>Madhumita</w:t>
            </w:r>
            <w:proofErr w:type="spellEnd"/>
            <w:r w:rsidR="008419CE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="008419CE">
              <w:rPr>
                <w:rFonts w:cstheme="minorHAnsi"/>
                <w:bCs/>
                <w:sz w:val="20"/>
                <w:szCs w:val="20"/>
              </w:rPr>
              <w:t>Saikia</w:t>
            </w:r>
            <w:proofErr w:type="spellEnd"/>
            <w:r w:rsidR="008419CE">
              <w:rPr>
                <w:rFonts w:cstheme="minorHAnsi"/>
                <w:bCs/>
                <w:sz w:val="20"/>
                <w:szCs w:val="20"/>
              </w:rPr>
              <w:t xml:space="preserve"> Mazumdar).</w:t>
            </w:r>
          </w:p>
          <w:p w:rsidR="00FA68A7" w:rsidRDefault="00FA68A7" w:rsidP="00FA68A7">
            <w:pPr>
              <w:pStyle w:val="BodyTextIndent"/>
              <w:tabs>
                <w:tab w:val="left" w:pos="284"/>
              </w:tabs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A68A7">
              <w:rPr>
                <w:rFonts w:ascii="Minion Pro" w:eastAsiaTheme="minorHAnsi" w:hAnsi="Minion Pro" w:cstheme="minorBidi"/>
                <w:lang w:val="en-IN"/>
              </w:rPr>
              <w:t xml:space="preserve"> </w:t>
            </w:r>
            <w:r w:rsidRPr="00FA68A7">
              <w:rPr>
                <w:rFonts w:ascii="Minion Pro" w:eastAsiaTheme="minorHAnsi" w:hAnsi="Minion Pro" w:cs="Minion Pro"/>
                <w:i/>
                <w:iCs/>
                <w:color w:val="000000"/>
                <w:sz w:val="17"/>
                <w:szCs w:val="17"/>
                <w:lang w:val="en-IN"/>
              </w:rPr>
              <w:t>URL: www.arfjournals.com</w:t>
            </w:r>
            <w:r w:rsidRPr="00FA68A7">
              <w:rPr>
                <w:rFonts w:eastAsiaTheme="minorHAnsi"/>
                <w:i/>
                <w:iCs/>
                <w:color w:val="000000"/>
                <w:sz w:val="16"/>
                <w:szCs w:val="16"/>
                <w:lang w:val="en-IN"/>
              </w:rPr>
              <w:t>https://DOI:10.47509/IJAR.2025.v04i1-2.05</w:t>
            </w:r>
          </w:p>
          <w:p w:rsidR="00B7288E" w:rsidRDefault="00B7288E" w:rsidP="006D51B1">
            <w:pPr>
              <w:pStyle w:val="BodyTextIndent"/>
              <w:tabs>
                <w:tab w:val="left" w:pos="284"/>
              </w:tabs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="00FA68A7"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. </w:t>
            </w:r>
            <w:r w:rsidR="0035217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Tradition in Motion: Reimagining </w:t>
            </w:r>
            <w:proofErr w:type="spellStart"/>
            <w:r w:rsidR="00352173">
              <w:rPr>
                <w:rFonts w:asciiTheme="minorHAnsi" w:hAnsiTheme="minorHAnsi" w:cstheme="minorHAnsi"/>
                <w:bCs/>
                <w:sz w:val="20"/>
                <w:szCs w:val="20"/>
              </w:rPr>
              <w:t>Sattriya</w:t>
            </w:r>
            <w:proofErr w:type="spellEnd"/>
            <w:r w:rsidR="0035217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Dance across Time and Gender in </w:t>
            </w:r>
            <w:r w:rsidR="00352173" w:rsidRPr="00FD6D2F">
              <w:rPr>
                <w:rFonts w:asciiTheme="minorHAnsi" w:hAnsiTheme="minorHAnsi" w:cstheme="minorHAnsi"/>
                <w:bCs/>
                <w:i/>
                <w:sz w:val="20"/>
                <w:szCs w:val="20"/>
              </w:rPr>
              <w:t xml:space="preserve">Indian Journal of Social Work and Social </w:t>
            </w:r>
            <w:proofErr w:type="spellStart"/>
            <w:r w:rsidR="00352173" w:rsidRPr="00FD6D2F">
              <w:rPr>
                <w:rFonts w:asciiTheme="minorHAnsi" w:hAnsiTheme="minorHAnsi" w:cstheme="minorHAnsi"/>
                <w:bCs/>
                <w:i/>
                <w:sz w:val="20"/>
                <w:szCs w:val="20"/>
              </w:rPr>
              <w:t>Science</w:t>
            </w:r>
            <w:r w:rsidR="00352173">
              <w:rPr>
                <w:rFonts w:asciiTheme="minorHAnsi" w:hAnsiTheme="minorHAnsi" w:cstheme="minorHAnsi"/>
                <w:bCs/>
                <w:sz w:val="20"/>
                <w:szCs w:val="20"/>
              </w:rPr>
              <w:t>.Vol</w:t>
            </w:r>
            <w:proofErr w:type="spellEnd"/>
            <w:r w:rsidR="0035217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. 4, Issue </w:t>
            </w:r>
            <w:proofErr w:type="gramStart"/>
            <w:r w:rsidR="00352173">
              <w:rPr>
                <w:rFonts w:asciiTheme="minorHAnsi" w:hAnsiTheme="minorHAnsi" w:cstheme="minorHAnsi"/>
                <w:bCs/>
                <w:sz w:val="20"/>
                <w:szCs w:val="20"/>
              </w:rPr>
              <w:t>2,Sep</w:t>
            </w:r>
            <w:proofErr w:type="gramEnd"/>
            <w:r w:rsidR="0035217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2025.pp. 156-164. (jointly with </w:t>
            </w:r>
            <w:proofErr w:type="spellStart"/>
            <w:r w:rsidR="00352173">
              <w:rPr>
                <w:rFonts w:asciiTheme="minorHAnsi" w:hAnsiTheme="minorHAnsi" w:cstheme="minorHAnsi"/>
                <w:bCs/>
                <w:sz w:val="20"/>
                <w:szCs w:val="20"/>
              </w:rPr>
              <w:t>Deepshikha</w:t>
            </w:r>
            <w:proofErr w:type="spellEnd"/>
            <w:r w:rsidR="0035217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="00352173">
              <w:rPr>
                <w:rFonts w:asciiTheme="minorHAnsi" w:hAnsiTheme="minorHAnsi" w:cstheme="minorHAnsi"/>
                <w:bCs/>
                <w:sz w:val="20"/>
                <w:szCs w:val="20"/>
              </w:rPr>
              <w:t>Bhuyan</w:t>
            </w:r>
            <w:proofErr w:type="spellEnd"/>
            <w:r w:rsidR="00352173">
              <w:rPr>
                <w:rFonts w:asciiTheme="minorHAnsi" w:hAnsiTheme="minorHAnsi" w:cstheme="minorHAnsi"/>
                <w:bCs/>
                <w:sz w:val="20"/>
                <w:szCs w:val="20"/>
              </w:rPr>
              <w:t>).</w:t>
            </w:r>
          </w:p>
          <w:p w:rsidR="00B7288E" w:rsidRDefault="00FA68A7" w:rsidP="006D51B1">
            <w:pPr>
              <w:pStyle w:val="BodyTextIndent"/>
              <w:tabs>
                <w:tab w:val="left" w:pos="284"/>
              </w:tabs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14</w:t>
            </w:r>
            <w:r w:rsidR="00942585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  <w:r w:rsidR="00B7288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Anthropology of Fishing in India: A Historical Perspective in </w:t>
            </w:r>
            <w:r w:rsidR="00B7288E" w:rsidRPr="00FD6D2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Bulletin of the Department of Anthropology</w:t>
            </w:r>
            <w:r w:rsidR="00B7288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GU, Vol. XXII &amp; XXIII.2020-22.2230-9527. PP.67-80.</w:t>
            </w:r>
          </w:p>
          <w:p w:rsidR="00942585" w:rsidRDefault="00FA68A7" w:rsidP="006D51B1">
            <w:pPr>
              <w:pStyle w:val="BodyTextIndent"/>
              <w:tabs>
                <w:tab w:val="left" w:pos="284"/>
              </w:tabs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="00B7288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3. </w:t>
            </w:r>
            <w:r w:rsidR="0094258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Economy and Ritual Obeisance in a Fishing community of North East India (2022) in </w:t>
            </w:r>
            <w:r w:rsidR="00942585" w:rsidRPr="00FD6D2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</w:t>
            </w:r>
            <w:r w:rsidR="00942585" w:rsidRPr="00FD6D2F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 xml:space="preserve">ournal of Positive School of </w:t>
            </w:r>
            <w:proofErr w:type="gramStart"/>
            <w:r w:rsidR="00942585" w:rsidRPr="00FD6D2F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>Psychology</w:t>
            </w:r>
            <w:r w:rsidR="00942585" w:rsidRPr="00FD6D2F">
              <w:rPr>
                <w:rFonts w:asciiTheme="minorHAnsi" w:hAnsiTheme="minorHAnsi" w:cstheme="minorHAnsi"/>
                <w:bCs/>
                <w:i/>
                <w:sz w:val="20"/>
                <w:szCs w:val="20"/>
              </w:rPr>
              <w:t>,</w:t>
            </w:r>
            <w:r w:rsidR="00942585">
              <w:rPr>
                <w:rFonts w:asciiTheme="minorHAnsi" w:hAnsiTheme="minorHAnsi" w:cstheme="minorHAnsi"/>
                <w:bCs/>
                <w:sz w:val="20"/>
                <w:szCs w:val="20"/>
              </w:rPr>
              <w:t>Vol.</w:t>
            </w:r>
            <w:proofErr w:type="gramEnd"/>
            <w:r w:rsidR="0094258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6.No. 8, 6136-6143 (jointly with </w:t>
            </w:r>
            <w:proofErr w:type="spellStart"/>
            <w:r w:rsidR="00942585">
              <w:rPr>
                <w:rFonts w:asciiTheme="minorHAnsi" w:hAnsiTheme="minorHAnsi" w:cstheme="minorHAnsi"/>
                <w:bCs/>
                <w:sz w:val="20"/>
                <w:szCs w:val="20"/>
              </w:rPr>
              <w:t>K.Rama</w:t>
            </w:r>
            <w:proofErr w:type="spellEnd"/>
            <w:r w:rsidR="0094258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Mohan</w:t>
            </w:r>
            <w:r w:rsidR="00352173">
              <w:rPr>
                <w:rFonts w:asciiTheme="minorHAnsi" w:hAnsiTheme="minorHAnsi" w:cstheme="minorHAnsi"/>
                <w:bCs/>
                <w:sz w:val="20"/>
                <w:szCs w:val="20"/>
              </w:rPr>
              <w:t>)</w:t>
            </w:r>
          </w:p>
          <w:p w:rsidR="00965E1D" w:rsidRDefault="00FA68A7" w:rsidP="006D51B1">
            <w:pPr>
              <w:pStyle w:val="BodyTextIndent"/>
              <w:tabs>
                <w:tab w:val="left" w:pos="284"/>
              </w:tabs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12</w:t>
            </w:r>
            <w:r w:rsidR="00B7288E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  <w:r w:rsidR="00965E1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Caste, Gender and Education among the </w:t>
            </w:r>
            <w:proofErr w:type="spellStart"/>
            <w:r w:rsidR="00965E1D">
              <w:rPr>
                <w:rFonts w:asciiTheme="minorHAnsi" w:hAnsiTheme="minorHAnsi" w:cstheme="minorHAnsi"/>
                <w:bCs/>
                <w:sz w:val="20"/>
                <w:szCs w:val="20"/>
              </w:rPr>
              <w:t>Harijans</w:t>
            </w:r>
            <w:proofErr w:type="spellEnd"/>
            <w:r w:rsidR="00965E1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of Guwahati City (2020) in </w:t>
            </w:r>
            <w:proofErr w:type="spellStart"/>
            <w:r w:rsidR="00965E1D" w:rsidRPr="00FD6D2F">
              <w:rPr>
                <w:rFonts w:asciiTheme="minorHAnsi" w:hAnsiTheme="minorHAnsi" w:cstheme="minorHAnsi"/>
                <w:bCs/>
                <w:i/>
                <w:sz w:val="20"/>
                <w:szCs w:val="20"/>
              </w:rPr>
              <w:t>PalArch’s</w:t>
            </w:r>
            <w:proofErr w:type="spellEnd"/>
            <w:r w:rsidR="00965E1D" w:rsidRPr="00FD6D2F">
              <w:rPr>
                <w:rFonts w:asciiTheme="minorHAnsi" w:hAnsiTheme="minorHAnsi" w:cstheme="minorHAnsi"/>
                <w:bCs/>
                <w:i/>
                <w:sz w:val="20"/>
                <w:szCs w:val="20"/>
              </w:rPr>
              <w:t xml:space="preserve"> Journal of Archaeology of </w:t>
            </w:r>
            <w:r w:rsidR="00965E1D" w:rsidRPr="00FD6D2F">
              <w:rPr>
                <w:rFonts w:asciiTheme="minorHAnsi" w:hAnsiTheme="minorHAnsi" w:cstheme="minorHAnsi"/>
                <w:bCs/>
                <w:i/>
                <w:sz w:val="20"/>
                <w:szCs w:val="20"/>
              </w:rPr>
              <w:lastRenderedPageBreak/>
              <w:t>Egypt/Egyptology</w:t>
            </w:r>
            <w:r w:rsidR="00965E1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17 (7) jointly with </w:t>
            </w:r>
            <w:proofErr w:type="spellStart"/>
            <w:r w:rsidR="00965E1D">
              <w:rPr>
                <w:rFonts w:asciiTheme="minorHAnsi" w:hAnsiTheme="minorHAnsi" w:cstheme="minorHAnsi"/>
                <w:bCs/>
                <w:sz w:val="20"/>
                <w:szCs w:val="20"/>
              </w:rPr>
              <w:t>Nayan</w:t>
            </w:r>
            <w:proofErr w:type="spellEnd"/>
            <w:r w:rsidR="00965E1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Jyoti Goswami</w:t>
            </w:r>
          </w:p>
          <w:p w:rsidR="00990366" w:rsidRDefault="00FA68A7" w:rsidP="006D51B1">
            <w:pPr>
              <w:pStyle w:val="BodyTextIndent"/>
              <w:tabs>
                <w:tab w:val="left" w:pos="284"/>
              </w:tabs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11</w:t>
            </w:r>
            <w:r w:rsidR="00B7288E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  <w:r w:rsidR="006D51B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Gender Inequality in education among the </w:t>
            </w:r>
            <w:proofErr w:type="spellStart"/>
            <w:r w:rsidR="006D51B1">
              <w:rPr>
                <w:rFonts w:asciiTheme="minorHAnsi" w:hAnsiTheme="minorHAnsi" w:cstheme="minorHAnsi"/>
                <w:bCs/>
                <w:sz w:val="20"/>
                <w:szCs w:val="20"/>
              </w:rPr>
              <w:t>Harijans</w:t>
            </w:r>
            <w:proofErr w:type="spellEnd"/>
            <w:r w:rsidR="006D51B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of Guwahati </w:t>
            </w:r>
            <w:proofErr w:type="spellStart"/>
            <w:proofErr w:type="gramStart"/>
            <w:r w:rsidR="006D51B1">
              <w:rPr>
                <w:rFonts w:asciiTheme="minorHAnsi" w:hAnsiTheme="minorHAnsi" w:cstheme="minorHAnsi"/>
                <w:bCs/>
                <w:sz w:val="20"/>
                <w:szCs w:val="20"/>
              </w:rPr>
              <w:t>city,Assam</w:t>
            </w:r>
            <w:proofErr w:type="spellEnd"/>
            <w:proofErr w:type="gramEnd"/>
            <w:r w:rsidR="006D51B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(2020) in Asian Resonance (jointly with </w:t>
            </w:r>
            <w:proofErr w:type="spellStart"/>
            <w:r w:rsidR="006D51B1">
              <w:rPr>
                <w:rFonts w:asciiTheme="minorHAnsi" w:hAnsiTheme="minorHAnsi" w:cstheme="minorHAnsi"/>
                <w:bCs/>
                <w:sz w:val="20"/>
                <w:szCs w:val="20"/>
              </w:rPr>
              <w:t>Nayan</w:t>
            </w:r>
            <w:proofErr w:type="spellEnd"/>
            <w:r w:rsidR="006D51B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Jyoti Goswami)</w:t>
            </w:r>
          </w:p>
          <w:p w:rsidR="006D51B1" w:rsidRDefault="00FA68A7" w:rsidP="006D51B1">
            <w:pPr>
              <w:pStyle w:val="BodyTextIndent"/>
              <w:tabs>
                <w:tab w:val="left" w:pos="284"/>
              </w:tabs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10</w:t>
            </w:r>
            <w:r w:rsidR="0099036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.A Study of Traditional Food of </w:t>
            </w:r>
            <w:proofErr w:type="spellStart"/>
            <w:r w:rsidR="00990366">
              <w:rPr>
                <w:rFonts w:asciiTheme="minorHAnsi" w:hAnsiTheme="minorHAnsi" w:cstheme="minorHAnsi"/>
                <w:bCs/>
                <w:sz w:val="20"/>
                <w:szCs w:val="20"/>
              </w:rPr>
              <w:t>Sonowal</w:t>
            </w:r>
            <w:proofErr w:type="spellEnd"/>
            <w:r w:rsidR="0099036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="00990366">
              <w:rPr>
                <w:rFonts w:asciiTheme="minorHAnsi" w:hAnsiTheme="minorHAnsi" w:cstheme="minorHAnsi"/>
                <w:bCs/>
                <w:sz w:val="20"/>
                <w:szCs w:val="20"/>
              </w:rPr>
              <w:t>Kacharis</w:t>
            </w:r>
            <w:proofErr w:type="spellEnd"/>
            <w:r w:rsidR="0099036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of Brahmaputra valley of Assam (2018) in</w:t>
            </w:r>
            <w:r w:rsidR="00DB445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Periodic </w:t>
            </w:r>
            <w:proofErr w:type="gramStart"/>
            <w:r w:rsidR="00DB445A">
              <w:rPr>
                <w:rFonts w:asciiTheme="minorHAnsi" w:hAnsiTheme="minorHAnsi" w:cstheme="minorHAnsi"/>
                <w:bCs/>
                <w:sz w:val="20"/>
                <w:szCs w:val="20"/>
              </w:rPr>
              <w:t>Research(</w:t>
            </w:r>
            <w:r w:rsidR="0099036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jointly</w:t>
            </w:r>
            <w:proofErr w:type="gramEnd"/>
            <w:r w:rsidR="0099036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with </w:t>
            </w:r>
            <w:proofErr w:type="spellStart"/>
            <w:r w:rsidR="00990366">
              <w:rPr>
                <w:rFonts w:asciiTheme="minorHAnsi" w:hAnsiTheme="minorHAnsi" w:cstheme="minorHAnsi"/>
                <w:bCs/>
                <w:sz w:val="20"/>
                <w:szCs w:val="20"/>
              </w:rPr>
              <w:t>Madhumita</w:t>
            </w:r>
            <w:proofErr w:type="spellEnd"/>
            <w:r w:rsidR="0099036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Mazumdar </w:t>
            </w:r>
            <w:proofErr w:type="spellStart"/>
            <w:r w:rsidR="00990366">
              <w:rPr>
                <w:rFonts w:asciiTheme="minorHAnsi" w:hAnsiTheme="minorHAnsi" w:cstheme="minorHAnsi"/>
                <w:bCs/>
                <w:sz w:val="20"/>
                <w:szCs w:val="20"/>
              </w:rPr>
              <w:t>Saikia</w:t>
            </w:r>
            <w:proofErr w:type="spellEnd"/>
            <w:r w:rsidR="006D51B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DB445A">
              <w:rPr>
                <w:rFonts w:asciiTheme="minorHAnsi" w:hAnsiTheme="minorHAnsi" w:cstheme="minorHAnsi"/>
                <w:bCs/>
                <w:sz w:val="20"/>
                <w:szCs w:val="20"/>
              </w:rPr>
              <w:t>)</w:t>
            </w:r>
          </w:p>
          <w:p w:rsidR="00A76F52" w:rsidRDefault="00FA68A7" w:rsidP="006D51B1">
            <w:pPr>
              <w:pStyle w:val="BodyTextIndent"/>
              <w:tabs>
                <w:tab w:val="left" w:pos="284"/>
              </w:tabs>
              <w:ind w:left="0"/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9</w:t>
            </w:r>
            <w:r w:rsidR="006D51B1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  <w:r w:rsidR="00FD5C8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Indigenous knowledge and fishing in Assam in </w:t>
            </w:r>
            <w:r w:rsidR="00FD5C8D" w:rsidRPr="00FD6D2F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>Man in India</w:t>
            </w:r>
            <w:r w:rsidR="00FD6D2F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 xml:space="preserve"> </w:t>
            </w:r>
            <w:r w:rsidR="00FD5C8D">
              <w:rPr>
                <w:rFonts w:asciiTheme="minorHAnsi" w:hAnsiTheme="minorHAnsi" w:cstheme="minorHAnsi"/>
                <w:bCs/>
                <w:sz w:val="20"/>
                <w:szCs w:val="20"/>
              </w:rPr>
              <w:t>(2018</w:t>
            </w:r>
            <w:proofErr w:type="gramStart"/>
            <w:r w:rsidR="00FD5C8D">
              <w:rPr>
                <w:rFonts w:asciiTheme="minorHAnsi" w:hAnsiTheme="minorHAnsi" w:cstheme="minorHAnsi"/>
                <w:bCs/>
                <w:sz w:val="20"/>
                <w:szCs w:val="20"/>
              </w:rPr>
              <w:t>)</w:t>
            </w:r>
            <w:r w:rsidR="00A76F52" w:rsidRPr="00186710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</w:t>
            </w:r>
            <w:r w:rsidR="00352173">
              <w:rPr>
                <w:rFonts w:asciiTheme="minorHAnsi" w:hAnsiTheme="minorHAnsi" w:cstheme="minorHAnsi"/>
                <w:bCs/>
                <w:sz w:val="20"/>
                <w:szCs w:val="20"/>
              </w:rPr>
              <w:t>Serials</w:t>
            </w:r>
            <w:proofErr w:type="gramEnd"/>
            <w:r w:rsidR="0035217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Publications</w:t>
            </w:r>
          </w:p>
          <w:p w:rsidR="00186710" w:rsidRDefault="00B7288E" w:rsidP="00186710">
            <w:pPr>
              <w:pStyle w:val="BodyTextIndent"/>
              <w:tabs>
                <w:tab w:val="left" w:pos="284"/>
              </w:tabs>
              <w:ind w:left="0"/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  <w:r w:rsidR="001867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  <w:r w:rsidR="007D3F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Plants as an Integral Part in the life of the </w:t>
            </w:r>
            <w:proofErr w:type="spellStart"/>
            <w:r w:rsidR="007D3F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Bodos</w:t>
            </w:r>
            <w:proofErr w:type="spellEnd"/>
            <w:r w:rsidR="007D3F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of Assam in Asian Resonance (2015)</w:t>
            </w:r>
          </w:p>
          <w:p w:rsidR="00186710" w:rsidRDefault="00FA68A7" w:rsidP="00186710">
            <w:pPr>
              <w:pStyle w:val="BodyTextIndent"/>
              <w:tabs>
                <w:tab w:val="left" w:pos="284"/>
              </w:tabs>
              <w:ind w:left="0"/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  <w:r w:rsidR="0018671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  <w:r w:rsidR="007D3F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Fishing and the </w:t>
            </w:r>
            <w:proofErr w:type="spellStart"/>
            <w:r w:rsidR="007D3F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Kaibartas</w:t>
            </w:r>
            <w:proofErr w:type="spellEnd"/>
            <w:r w:rsidR="007D3F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of Assam in </w:t>
            </w:r>
            <w:r w:rsidR="007D3F9D" w:rsidRPr="00FD6D2F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t>Man in India</w:t>
            </w:r>
            <w:r w:rsidR="007D3F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(2015)</w:t>
            </w:r>
            <w:r w:rsidR="0035217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 Serials Publications.</w:t>
            </w:r>
          </w:p>
          <w:p w:rsidR="007D3F9D" w:rsidRDefault="00FA68A7" w:rsidP="00186710">
            <w:pPr>
              <w:pStyle w:val="BodyTextIndent"/>
              <w:tabs>
                <w:tab w:val="left" w:pos="284"/>
              </w:tabs>
              <w:ind w:left="0"/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="007D3F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.Women in Garo Society: An Anthropological Perspective in Asian Resonance (2014) jointly with Jintu Hazarika</w:t>
            </w:r>
          </w:p>
          <w:p w:rsidR="007D3F9D" w:rsidRDefault="00FA68A7" w:rsidP="00186710">
            <w:pPr>
              <w:pStyle w:val="BodyTextIndent"/>
              <w:tabs>
                <w:tab w:val="left" w:pos="284"/>
              </w:tabs>
              <w:ind w:left="0"/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="007D3F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Marital Distance and Marriage Alliance among the </w:t>
            </w:r>
            <w:proofErr w:type="spellStart"/>
            <w:r w:rsidR="007D3F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Meiteis</w:t>
            </w:r>
            <w:proofErr w:type="spellEnd"/>
            <w:r w:rsidR="007D3F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="007D3F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Cachar</w:t>
            </w:r>
            <w:proofErr w:type="spellEnd"/>
            <w:r w:rsidR="007D3F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District, Assam (2014)</w:t>
            </w:r>
            <w:r w:rsidR="002361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in Asian Resonance</w:t>
            </w:r>
            <w:r w:rsidR="007D3F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jointly with </w:t>
            </w:r>
            <w:proofErr w:type="spellStart"/>
            <w:r w:rsidR="007D3F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Suryatapa</w:t>
            </w:r>
            <w:proofErr w:type="spellEnd"/>
            <w:r w:rsidR="007D3F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Nath</w:t>
            </w:r>
          </w:p>
          <w:p w:rsidR="007D3F9D" w:rsidRDefault="00FA68A7" w:rsidP="00186710">
            <w:pPr>
              <w:pStyle w:val="BodyTextIndent"/>
              <w:tabs>
                <w:tab w:val="left" w:pos="284"/>
              </w:tabs>
              <w:ind w:left="0"/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="007D3F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 Thrice Told Tale (Book Review) in Bulletin of the Department of Anthropology (2012-13)</w:t>
            </w:r>
          </w:p>
          <w:p w:rsidR="007D3F9D" w:rsidRDefault="00B7288E" w:rsidP="00186710">
            <w:pPr>
              <w:pStyle w:val="BodyTextIndent"/>
              <w:tabs>
                <w:tab w:val="left" w:pos="284"/>
              </w:tabs>
              <w:ind w:left="0"/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="007D3F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Caste and Occupation: The Case of the </w:t>
            </w:r>
            <w:proofErr w:type="spellStart"/>
            <w:r w:rsidR="007D3F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Kaibartas</w:t>
            </w:r>
            <w:proofErr w:type="spellEnd"/>
            <w:r w:rsidR="007D3F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of Assam in Asian Resonance (2013)</w:t>
            </w:r>
          </w:p>
          <w:p w:rsidR="007D3F9D" w:rsidRDefault="00FA68A7" w:rsidP="00186710">
            <w:pPr>
              <w:pStyle w:val="BodyTextIndent"/>
              <w:tabs>
                <w:tab w:val="left" w:pos="284"/>
              </w:tabs>
              <w:ind w:left="0"/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="007D3F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Concept and Definition of </w:t>
            </w:r>
            <w:proofErr w:type="gramStart"/>
            <w:r w:rsidR="007D3F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Tribe :</w:t>
            </w:r>
            <w:proofErr w:type="gramEnd"/>
            <w:r w:rsidR="007D3F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A Note in Bulletin of the Department of Anthropology (2010-2011) jointly with ANM Irshad Ali</w:t>
            </w:r>
          </w:p>
          <w:p w:rsidR="007D3F9D" w:rsidRPr="00186710" w:rsidRDefault="00DB445A" w:rsidP="00186710">
            <w:pPr>
              <w:pStyle w:val="BodyTextIndent"/>
              <w:tabs>
                <w:tab w:val="left" w:pos="284"/>
              </w:tabs>
              <w:ind w:left="0"/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7D3F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r w:rsidR="00C4788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The </w:t>
            </w:r>
            <w:proofErr w:type="spellStart"/>
            <w:proofErr w:type="gramStart"/>
            <w:r w:rsidR="00C4788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Kaibartas</w:t>
            </w:r>
            <w:proofErr w:type="spellEnd"/>
            <w:r w:rsidR="00C4788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:</w:t>
            </w:r>
            <w:proofErr w:type="gramEnd"/>
            <w:r w:rsidR="00C4788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A Fishing Community of Assam, Their Society and Economy in </w:t>
            </w:r>
            <w:r w:rsidR="00C4788A" w:rsidRPr="00FD6D2F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t>Journal of Human Ecology</w:t>
            </w:r>
            <w:r w:rsidR="00C4788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(2005)</w:t>
            </w:r>
          </w:p>
        </w:tc>
      </w:tr>
      <w:tr w:rsidR="00A76F52" w:rsidRPr="00AB7AA1" w:rsidTr="00AB7AA1">
        <w:trPr>
          <w:trHeight w:val="249"/>
        </w:trPr>
        <w:tc>
          <w:tcPr>
            <w:tcW w:w="10100" w:type="dxa"/>
            <w:gridSpan w:val="9"/>
            <w:shd w:val="clear" w:color="auto" w:fill="DDD9C3" w:themeFill="background2" w:themeFillShade="E6"/>
          </w:tcPr>
          <w:p w:rsidR="00A76F52" w:rsidRPr="00AB7AA1" w:rsidRDefault="00374880" w:rsidP="00FF77D9">
            <w:pPr>
              <w:pStyle w:val="BodyTextIndent"/>
              <w:tabs>
                <w:tab w:val="left" w:pos="540"/>
              </w:tabs>
              <w:ind w:left="34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lastRenderedPageBreak/>
              <w:t>Book p</w:t>
            </w:r>
            <w:r w:rsidR="00927EA3" w:rsidRPr="00AB7AA1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ublication relating subject/research concerned</w:t>
            </w:r>
          </w:p>
        </w:tc>
      </w:tr>
      <w:tr w:rsidR="00A76F52" w:rsidRPr="00AB7AA1" w:rsidTr="00FF77D9">
        <w:trPr>
          <w:trHeight w:val="249"/>
        </w:trPr>
        <w:tc>
          <w:tcPr>
            <w:tcW w:w="10100" w:type="dxa"/>
            <w:gridSpan w:val="9"/>
            <w:shd w:val="clear" w:color="auto" w:fill="FFFFFF" w:themeFill="background1"/>
          </w:tcPr>
          <w:p w:rsidR="00A76F52" w:rsidRPr="00AB7AA1" w:rsidRDefault="000C6CB3" w:rsidP="000C6CB3">
            <w:pPr>
              <w:pStyle w:val="BodyTextIndent"/>
              <w:tabs>
                <w:tab w:val="left" w:pos="540"/>
              </w:tabs>
              <w:ind w:lef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AB7AA1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E33E38">
              <w:rPr>
                <w:rFonts w:asciiTheme="minorHAnsi" w:hAnsiTheme="minorHAnsi" w:cstheme="minorHAnsi"/>
                <w:sz w:val="20"/>
                <w:szCs w:val="20"/>
              </w:rPr>
              <w:t xml:space="preserve">The </w:t>
            </w:r>
            <w:proofErr w:type="spellStart"/>
            <w:r w:rsidR="00E33E38">
              <w:rPr>
                <w:rFonts w:asciiTheme="minorHAnsi" w:hAnsiTheme="minorHAnsi" w:cstheme="minorHAnsi"/>
                <w:sz w:val="20"/>
                <w:szCs w:val="20"/>
              </w:rPr>
              <w:t>Kaibartas</w:t>
            </w:r>
            <w:proofErr w:type="spellEnd"/>
            <w:r w:rsidR="00E33E38">
              <w:rPr>
                <w:rFonts w:asciiTheme="minorHAnsi" w:hAnsiTheme="minorHAnsi" w:cstheme="minorHAnsi"/>
                <w:sz w:val="20"/>
                <w:szCs w:val="20"/>
              </w:rPr>
              <w:t xml:space="preserve"> (2010). Assam Institute of Research for </w:t>
            </w:r>
            <w:proofErr w:type="spellStart"/>
            <w:r w:rsidR="00E33E38">
              <w:rPr>
                <w:rFonts w:asciiTheme="minorHAnsi" w:hAnsiTheme="minorHAnsi" w:cstheme="minorHAnsi"/>
                <w:sz w:val="20"/>
                <w:szCs w:val="20"/>
              </w:rPr>
              <w:t>Tribals</w:t>
            </w:r>
            <w:proofErr w:type="spellEnd"/>
            <w:r w:rsidR="00E33E38">
              <w:rPr>
                <w:rFonts w:asciiTheme="minorHAnsi" w:hAnsiTheme="minorHAnsi" w:cstheme="minorHAnsi"/>
                <w:sz w:val="20"/>
                <w:szCs w:val="20"/>
              </w:rPr>
              <w:t xml:space="preserve"> and Scheduled Castes</w:t>
            </w:r>
          </w:p>
          <w:p w:rsidR="000C6CB3" w:rsidRPr="00AB7AA1" w:rsidRDefault="000C6CB3" w:rsidP="000C6CB3">
            <w:pPr>
              <w:pStyle w:val="BodyTextIndent"/>
              <w:tabs>
                <w:tab w:val="left" w:pos="540"/>
              </w:tabs>
              <w:ind w:lef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AB7AA1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  <w:p w:rsidR="000C6CB3" w:rsidRPr="00AB7AA1" w:rsidRDefault="000C6CB3" w:rsidP="000C6CB3">
            <w:pPr>
              <w:pStyle w:val="BodyTextIndent"/>
              <w:tabs>
                <w:tab w:val="left" w:pos="540"/>
              </w:tabs>
              <w:ind w:lef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AB7AA1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</w:tr>
      <w:tr w:rsidR="00A76F52" w:rsidRPr="00AB7AA1" w:rsidTr="00AB7AA1">
        <w:trPr>
          <w:trHeight w:val="249"/>
        </w:trPr>
        <w:tc>
          <w:tcPr>
            <w:tcW w:w="10100" w:type="dxa"/>
            <w:gridSpan w:val="9"/>
            <w:shd w:val="clear" w:color="auto" w:fill="DDD9C3" w:themeFill="background2" w:themeFillShade="E6"/>
          </w:tcPr>
          <w:p w:rsidR="00A76F52" w:rsidRPr="00AB7AA1" w:rsidRDefault="00374880" w:rsidP="00FF77D9">
            <w:pPr>
              <w:pStyle w:val="BodyTextIndent"/>
              <w:tabs>
                <w:tab w:val="left" w:pos="540"/>
              </w:tabs>
              <w:ind w:left="0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Chapters/Articles p</w:t>
            </w:r>
            <w:r w:rsidR="00927EA3" w:rsidRPr="00AB7AA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ublications in Books (Research Oriented)</w:t>
            </w:r>
          </w:p>
        </w:tc>
      </w:tr>
      <w:tr w:rsidR="00A76F52" w:rsidRPr="00AB7AA1" w:rsidTr="00FF77D9">
        <w:trPr>
          <w:trHeight w:val="249"/>
        </w:trPr>
        <w:tc>
          <w:tcPr>
            <w:tcW w:w="10100" w:type="dxa"/>
            <w:gridSpan w:val="9"/>
            <w:shd w:val="clear" w:color="auto" w:fill="FFFFFF" w:themeFill="background1"/>
          </w:tcPr>
          <w:p w:rsidR="00A76F52" w:rsidRPr="00AB7AA1" w:rsidRDefault="000C6CB3" w:rsidP="000C6CB3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B7AA1">
              <w:rPr>
                <w:rFonts w:asciiTheme="minorHAnsi" w:hAnsiTheme="minorHAnsi" w:cstheme="minorHAnsi"/>
                <w:bCs/>
                <w:sz w:val="20"/>
                <w:szCs w:val="20"/>
              </w:rPr>
              <w:t>1.</w:t>
            </w:r>
            <w:r w:rsidR="00F20B7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The </w:t>
            </w:r>
            <w:proofErr w:type="spellStart"/>
            <w:r w:rsidR="00F20B74">
              <w:rPr>
                <w:rFonts w:asciiTheme="minorHAnsi" w:hAnsiTheme="minorHAnsi" w:cstheme="minorHAnsi"/>
                <w:bCs/>
                <w:sz w:val="20"/>
                <w:szCs w:val="20"/>
              </w:rPr>
              <w:t>Kaibartas</w:t>
            </w:r>
            <w:proofErr w:type="spellEnd"/>
            <w:r w:rsidR="00F20B7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of Assam: Economy and Society with reference to Normative Coherence in</w:t>
            </w:r>
            <w:r w:rsidR="00A24447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203E7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Cultural Heritage of </w:t>
            </w:r>
            <w:proofErr w:type="gramStart"/>
            <w:r w:rsidR="00203E79">
              <w:rPr>
                <w:rFonts w:asciiTheme="minorHAnsi" w:hAnsiTheme="minorHAnsi" w:cstheme="minorHAnsi"/>
                <w:bCs/>
                <w:sz w:val="20"/>
                <w:szCs w:val="20"/>
              </w:rPr>
              <w:t>Assam(</w:t>
            </w:r>
            <w:proofErr w:type="gramEnd"/>
            <w:r w:rsidR="00203E79">
              <w:rPr>
                <w:rFonts w:asciiTheme="minorHAnsi" w:hAnsiTheme="minorHAnsi" w:cstheme="minorHAnsi"/>
                <w:bCs/>
                <w:sz w:val="20"/>
                <w:szCs w:val="20"/>
              </w:rPr>
              <w:t>2017).</w:t>
            </w:r>
          </w:p>
          <w:p w:rsidR="000C6CB3" w:rsidRPr="00AB7AA1" w:rsidRDefault="000C6CB3" w:rsidP="000C6CB3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B7AA1">
              <w:rPr>
                <w:rFonts w:asciiTheme="minorHAnsi" w:hAnsiTheme="minorHAnsi" w:cstheme="minorHAnsi"/>
                <w:bCs/>
                <w:sz w:val="20"/>
                <w:szCs w:val="20"/>
              </w:rPr>
              <w:t>2.</w:t>
            </w:r>
            <w:r w:rsidR="00C4788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Notions pf Purity and Pollution of the Assamese Brahmins in Doing </w:t>
            </w:r>
            <w:proofErr w:type="spellStart"/>
            <w:r w:rsidR="00C4788A">
              <w:rPr>
                <w:rFonts w:asciiTheme="minorHAnsi" w:hAnsiTheme="minorHAnsi" w:cstheme="minorHAnsi"/>
                <w:bCs/>
                <w:sz w:val="20"/>
                <w:szCs w:val="20"/>
              </w:rPr>
              <w:t>Autuethnography</w:t>
            </w:r>
            <w:proofErr w:type="spellEnd"/>
            <w:r w:rsidR="00C4788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(2016 Serials </w:t>
            </w:r>
            <w:proofErr w:type="gramStart"/>
            <w:r w:rsidR="00C4788A">
              <w:rPr>
                <w:rFonts w:asciiTheme="minorHAnsi" w:hAnsiTheme="minorHAnsi" w:cstheme="minorHAnsi"/>
                <w:bCs/>
                <w:sz w:val="20"/>
                <w:szCs w:val="20"/>
              </w:rPr>
              <w:t>Publications )</w:t>
            </w:r>
            <w:proofErr w:type="gramEnd"/>
            <w:r w:rsidR="00C4788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</w:p>
          <w:p w:rsidR="00C4788A" w:rsidRDefault="000C6CB3" w:rsidP="00C4788A">
            <w:pPr>
              <w:pStyle w:val="BodyTextIndent"/>
              <w:tabs>
                <w:tab w:val="left" w:pos="5955"/>
              </w:tabs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B7AA1">
              <w:rPr>
                <w:rFonts w:asciiTheme="minorHAnsi" w:hAnsiTheme="minorHAnsi" w:cstheme="minorHAnsi"/>
                <w:bCs/>
                <w:sz w:val="20"/>
                <w:szCs w:val="20"/>
              </w:rPr>
              <w:t>3.</w:t>
            </w:r>
            <w:r w:rsidR="00C4788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Marriage through Generations among the </w:t>
            </w:r>
            <w:proofErr w:type="spellStart"/>
            <w:r w:rsidR="00C4788A">
              <w:rPr>
                <w:rFonts w:asciiTheme="minorHAnsi" w:hAnsiTheme="minorHAnsi" w:cstheme="minorHAnsi"/>
                <w:bCs/>
                <w:sz w:val="20"/>
                <w:szCs w:val="20"/>
              </w:rPr>
              <w:t>Meiteis</w:t>
            </w:r>
            <w:proofErr w:type="spellEnd"/>
            <w:r w:rsidR="00C4788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of </w:t>
            </w:r>
            <w:proofErr w:type="spellStart"/>
            <w:r w:rsidR="00C4788A">
              <w:rPr>
                <w:rFonts w:asciiTheme="minorHAnsi" w:hAnsiTheme="minorHAnsi" w:cstheme="minorHAnsi"/>
                <w:bCs/>
                <w:sz w:val="20"/>
                <w:szCs w:val="20"/>
              </w:rPr>
              <w:t>Cachar</w:t>
            </w:r>
            <w:proofErr w:type="spellEnd"/>
            <w:r w:rsidR="00C4788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gramStart"/>
            <w:r w:rsidR="00C4788A">
              <w:rPr>
                <w:rFonts w:asciiTheme="minorHAnsi" w:hAnsiTheme="minorHAnsi" w:cstheme="minorHAnsi"/>
                <w:bCs/>
                <w:sz w:val="20"/>
                <w:szCs w:val="20"/>
              </w:rPr>
              <w:t>District ,Assam</w:t>
            </w:r>
            <w:proofErr w:type="gramEnd"/>
            <w:r w:rsidR="00C4788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in Spectrum of Northeast India (2016)</w:t>
            </w:r>
          </w:p>
          <w:p w:rsidR="00C4788A" w:rsidRDefault="00C4788A" w:rsidP="00C4788A">
            <w:pPr>
              <w:pStyle w:val="BodyTextIndent"/>
              <w:tabs>
                <w:tab w:val="left" w:pos="5955"/>
              </w:tabs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4. Occupational Mobility among the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Kaibartas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Boripara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village in People of Contemporary Northeast India (2011)</w:t>
            </w:r>
          </w:p>
          <w:p w:rsidR="00C4788A" w:rsidRDefault="00C4788A" w:rsidP="00C4788A">
            <w:pPr>
              <w:pStyle w:val="BodyTextIndent"/>
              <w:tabs>
                <w:tab w:val="left" w:pos="5955"/>
              </w:tabs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5. Glimpses of Modernization among the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Kaibartas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Boripara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(jointly with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BKMedhi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) in Issues in Contemporary Society (2010).</w:t>
            </w:r>
          </w:p>
          <w:p w:rsidR="000C6CB3" w:rsidRDefault="00C4788A" w:rsidP="00C4788A">
            <w:pPr>
              <w:pStyle w:val="BodyTextIndent"/>
              <w:tabs>
                <w:tab w:val="left" w:pos="5955"/>
              </w:tabs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6. Beliefs Integral to Ethno-medicinal Plants in a rural context of Assam</w:t>
            </w:r>
            <w:r w:rsidR="00F8314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in Intangible Cultural Heritage of Assam (2008).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ab/>
            </w:r>
          </w:p>
          <w:p w:rsidR="00C4788A" w:rsidRPr="00AB7AA1" w:rsidRDefault="00C4788A" w:rsidP="00C4788A">
            <w:pPr>
              <w:pStyle w:val="BodyTextIndent"/>
              <w:tabs>
                <w:tab w:val="left" w:pos="5955"/>
              </w:tabs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847D1" w:rsidRPr="00AB7AA1" w:rsidTr="009847D1">
        <w:trPr>
          <w:trHeight w:val="249"/>
        </w:trPr>
        <w:tc>
          <w:tcPr>
            <w:tcW w:w="10100" w:type="dxa"/>
            <w:gridSpan w:val="9"/>
            <w:shd w:val="clear" w:color="auto" w:fill="DDD9C3" w:themeFill="background2" w:themeFillShade="E6"/>
          </w:tcPr>
          <w:p w:rsidR="009847D1" w:rsidRPr="009847D1" w:rsidRDefault="009847D1" w:rsidP="000C6CB3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847D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Invited Lecture</w:t>
            </w:r>
          </w:p>
        </w:tc>
      </w:tr>
      <w:tr w:rsidR="009847D1" w:rsidRPr="00AB7AA1" w:rsidTr="00FF77D9">
        <w:trPr>
          <w:trHeight w:val="249"/>
        </w:trPr>
        <w:tc>
          <w:tcPr>
            <w:tcW w:w="10100" w:type="dxa"/>
            <w:gridSpan w:val="9"/>
            <w:shd w:val="clear" w:color="auto" w:fill="FFFFFF" w:themeFill="background1"/>
          </w:tcPr>
          <w:p w:rsidR="009847D1" w:rsidRDefault="009847D1" w:rsidP="000C6CB3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1.</w:t>
            </w:r>
            <w:r w:rsidR="004C777F" w:rsidRPr="004C777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Dept of </w:t>
            </w:r>
            <w:proofErr w:type="spellStart"/>
            <w:r w:rsidR="004C777F" w:rsidRPr="004C777F">
              <w:rPr>
                <w:rFonts w:asciiTheme="minorHAnsi" w:hAnsiTheme="minorHAnsi" w:cstheme="minorHAnsi"/>
                <w:bCs/>
                <w:sz w:val="20"/>
                <w:szCs w:val="20"/>
              </w:rPr>
              <w:t>Anth</w:t>
            </w:r>
            <w:proofErr w:type="spellEnd"/>
            <w:r w:rsidR="004C777F" w:rsidRPr="004C777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Sikkim University&amp; Social Justice </w:t>
            </w:r>
            <w:proofErr w:type="spellStart"/>
            <w:proofErr w:type="gramStart"/>
            <w:r w:rsidR="004C777F" w:rsidRPr="004C777F">
              <w:rPr>
                <w:rFonts w:asciiTheme="minorHAnsi" w:hAnsiTheme="minorHAnsi" w:cstheme="minorHAnsi"/>
                <w:bCs/>
                <w:sz w:val="20"/>
                <w:szCs w:val="20"/>
              </w:rPr>
              <w:t>Empowerment,Welfare</w:t>
            </w:r>
            <w:proofErr w:type="spellEnd"/>
            <w:proofErr w:type="gramEnd"/>
            <w:r w:rsidR="004C777F" w:rsidRPr="004C777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dept., Govt. of Sikkim</w:t>
            </w:r>
            <w:r w:rsidR="004C777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for a Special Lecture on </w:t>
            </w:r>
            <w:proofErr w:type="spellStart"/>
            <w:r w:rsidR="004C777F" w:rsidRPr="004C777F">
              <w:rPr>
                <w:rFonts w:asciiTheme="minorHAnsi" w:hAnsiTheme="minorHAnsi" w:cstheme="minorHAnsi"/>
                <w:bCs/>
                <w:sz w:val="20"/>
                <w:szCs w:val="20"/>
              </w:rPr>
              <w:t>Minoritiy</w:t>
            </w:r>
            <w:proofErr w:type="spellEnd"/>
            <w:r w:rsidR="004C777F" w:rsidRPr="004C777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communities of </w:t>
            </w:r>
            <w:proofErr w:type="spellStart"/>
            <w:r w:rsidR="004C777F" w:rsidRPr="004C777F">
              <w:rPr>
                <w:rFonts w:asciiTheme="minorHAnsi" w:hAnsiTheme="minorHAnsi" w:cstheme="minorHAnsi"/>
                <w:bCs/>
                <w:sz w:val="20"/>
                <w:szCs w:val="20"/>
              </w:rPr>
              <w:t>N.E.India</w:t>
            </w:r>
            <w:proofErr w:type="spellEnd"/>
            <w:r w:rsidR="004C777F" w:rsidRPr="004C777F">
              <w:rPr>
                <w:rFonts w:asciiTheme="minorHAnsi" w:hAnsiTheme="minorHAnsi" w:cstheme="minorHAnsi"/>
                <w:bCs/>
                <w:sz w:val="20"/>
                <w:szCs w:val="20"/>
              </w:rPr>
              <w:t>: Problems and prospects</w:t>
            </w:r>
            <w:r w:rsidR="00A24447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2018</w:t>
            </w:r>
          </w:p>
          <w:p w:rsidR="00BC0F67" w:rsidRDefault="006827C5" w:rsidP="000C6CB3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2. Dept. of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Anth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Sikkim University </w:t>
            </w:r>
            <w:r w:rsidR="00C121DA">
              <w:rPr>
                <w:rFonts w:asciiTheme="minorHAnsi" w:hAnsiTheme="minorHAnsi" w:cstheme="minorHAnsi"/>
                <w:bCs/>
                <w:sz w:val="20"/>
                <w:szCs w:val="20"/>
              </w:rPr>
              <w:t>on the occasion of World Anthropology Day on</w:t>
            </w:r>
            <w:r w:rsidR="00BC0F67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February 20, 2020</w:t>
            </w:r>
          </w:p>
          <w:p w:rsidR="009847D1" w:rsidRDefault="00BC0F67" w:rsidP="000C6CB3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3. UIAF special lecture for young anthropologists 14</w:t>
            </w:r>
            <w:r w:rsidRPr="00BC0F67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Jan, 2020</w:t>
            </w:r>
            <w:r w:rsidR="00C121D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</w:p>
          <w:p w:rsidR="009847D1" w:rsidRPr="00AB7AA1" w:rsidRDefault="009847D1" w:rsidP="000C6CB3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A76F52" w:rsidRPr="00AB7AA1" w:rsidTr="00AB7AA1">
        <w:trPr>
          <w:trHeight w:val="249"/>
        </w:trPr>
        <w:tc>
          <w:tcPr>
            <w:tcW w:w="10100" w:type="dxa"/>
            <w:gridSpan w:val="9"/>
            <w:shd w:val="clear" w:color="auto" w:fill="DDD9C3" w:themeFill="background2" w:themeFillShade="E6"/>
          </w:tcPr>
          <w:p w:rsidR="00A76F52" w:rsidRPr="00AB7AA1" w:rsidRDefault="00862043" w:rsidP="00186710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Other Academic activities:</w:t>
            </w:r>
            <w:r w:rsidR="00927EA3" w:rsidRPr="00AB7AA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62043" w:rsidRPr="00AB7AA1" w:rsidTr="00186710">
        <w:trPr>
          <w:trHeight w:val="249"/>
        </w:trPr>
        <w:tc>
          <w:tcPr>
            <w:tcW w:w="502" w:type="dxa"/>
            <w:shd w:val="clear" w:color="auto" w:fill="FFFFFF" w:themeFill="background1"/>
          </w:tcPr>
          <w:p w:rsidR="00186710" w:rsidRPr="00AB7AA1" w:rsidRDefault="00186710" w:rsidP="00FF77D9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Sl. No.</w:t>
            </w:r>
          </w:p>
        </w:tc>
        <w:tc>
          <w:tcPr>
            <w:tcW w:w="1496" w:type="dxa"/>
            <w:shd w:val="clear" w:color="auto" w:fill="FFFFFF" w:themeFill="background1"/>
          </w:tcPr>
          <w:p w:rsidR="00186710" w:rsidRPr="00AB7AA1" w:rsidRDefault="00862043" w:rsidP="00FF77D9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Resource Person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186710" w:rsidRPr="00AB7AA1" w:rsidRDefault="00862043" w:rsidP="00FF77D9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Name of the institute</w:t>
            </w:r>
          </w:p>
        </w:tc>
        <w:tc>
          <w:tcPr>
            <w:tcW w:w="2700" w:type="dxa"/>
            <w:shd w:val="clear" w:color="auto" w:fill="FFFFFF" w:themeFill="background1"/>
          </w:tcPr>
          <w:p w:rsidR="00186710" w:rsidRPr="00AB7AA1" w:rsidRDefault="00862043" w:rsidP="00FF77D9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Type of work</w:t>
            </w:r>
          </w:p>
        </w:tc>
        <w:tc>
          <w:tcPr>
            <w:tcW w:w="1166" w:type="dxa"/>
            <w:shd w:val="clear" w:color="auto" w:fill="FFFFFF" w:themeFill="background1"/>
          </w:tcPr>
          <w:p w:rsidR="00186710" w:rsidRPr="00AB7AA1" w:rsidRDefault="00186710" w:rsidP="00FF77D9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Period</w:t>
            </w:r>
          </w:p>
        </w:tc>
        <w:tc>
          <w:tcPr>
            <w:tcW w:w="1443" w:type="dxa"/>
            <w:gridSpan w:val="2"/>
            <w:shd w:val="clear" w:color="auto" w:fill="FFFFFF" w:themeFill="background1"/>
          </w:tcPr>
          <w:p w:rsidR="00186710" w:rsidRPr="00AB7AA1" w:rsidRDefault="00186710" w:rsidP="00FF77D9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443" w:type="dxa"/>
            <w:shd w:val="clear" w:color="auto" w:fill="FFFFFF" w:themeFill="background1"/>
          </w:tcPr>
          <w:p w:rsidR="00186710" w:rsidRPr="00AB7AA1" w:rsidRDefault="00186710" w:rsidP="00FF77D9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862043" w:rsidRPr="00AB7AA1" w:rsidTr="00186710">
        <w:trPr>
          <w:trHeight w:val="249"/>
        </w:trPr>
        <w:tc>
          <w:tcPr>
            <w:tcW w:w="502" w:type="dxa"/>
            <w:shd w:val="clear" w:color="auto" w:fill="FFFFFF" w:themeFill="background1"/>
          </w:tcPr>
          <w:p w:rsidR="00186710" w:rsidRDefault="00186710" w:rsidP="00FF77D9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1.</w:t>
            </w:r>
          </w:p>
          <w:p w:rsidR="00186710" w:rsidRDefault="00186710" w:rsidP="00FF77D9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2.</w:t>
            </w:r>
          </w:p>
          <w:p w:rsidR="00186710" w:rsidRPr="00AB7AA1" w:rsidRDefault="00186710" w:rsidP="00FF77D9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3.</w:t>
            </w:r>
          </w:p>
        </w:tc>
        <w:tc>
          <w:tcPr>
            <w:tcW w:w="1496" w:type="dxa"/>
            <w:shd w:val="clear" w:color="auto" w:fill="FFFFFF" w:themeFill="background1"/>
          </w:tcPr>
          <w:p w:rsidR="00186710" w:rsidRDefault="00862043" w:rsidP="00FF77D9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IGNOU</w:t>
            </w:r>
          </w:p>
          <w:p w:rsidR="00862043" w:rsidRDefault="00862043" w:rsidP="00FF77D9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UGC-EMMRC</w:t>
            </w:r>
          </w:p>
          <w:p w:rsidR="00862043" w:rsidRPr="00AB7AA1" w:rsidRDefault="00862043" w:rsidP="00FF77D9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KKH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186710" w:rsidRDefault="00862043" w:rsidP="00FF77D9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IGNOU</w:t>
            </w:r>
          </w:p>
          <w:p w:rsidR="00862043" w:rsidRDefault="00862043" w:rsidP="00FF77D9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UGC-EMMRC</w:t>
            </w:r>
          </w:p>
          <w:p w:rsidR="00862043" w:rsidRPr="00AB7AA1" w:rsidRDefault="00862043" w:rsidP="00FF77D9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KKH</w:t>
            </w:r>
          </w:p>
        </w:tc>
        <w:tc>
          <w:tcPr>
            <w:tcW w:w="2700" w:type="dxa"/>
            <w:shd w:val="clear" w:color="auto" w:fill="FFFFFF" w:themeFill="background1"/>
          </w:tcPr>
          <w:p w:rsidR="00186710" w:rsidRDefault="00862043" w:rsidP="00FF77D9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 modules for PG and UG</w:t>
            </w:r>
          </w:p>
          <w:p w:rsidR="00862043" w:rsidRDefault="00862043" w:rsidP="00FF77D9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8 modules /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epathshala</w:t>
            </w:r>
            <w:proofErr w:type="spellEnd"/>
          </w:p>
          <w:p w:rsidR="00862043" w:rsidRPr="00AB7AA1" w:rsidRDefault="00862043" w:rsidP="00FF77D9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Modules for UG /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Pg</w:t>
            </w:r>
            <w:proofErr w:type="spellEnd"/>
          </w:p>
        </w:tc>
        <w:tc>
          <w:tcPr>
            <w:tcW w:w="1166" w:type="dxa"/>
            <w:shd w:val="clear" w:color="auto" w:fill="FFFFFF" w:themeFill="background1"/>
          </w:tcPr>
          <w:p w:rsidR="00186710" w:rsidRDefault="0096231B" w:rsidP="00FF77D9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2021</w:t>
            </w:r>
          </w:p>
          <w:p w:rsidR="0096231B" w:rsidRDefault="0096231B" w:rsidP="00FF77D9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2008,2009</w:t>
            </w:r>
          </w:p>
          <w:p w:rsidR="0096231B" w:rsidRPr="00AB7AA1" w:rsidRDefault="0096231B" w:rsidP="00FF77D9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2016,2017</w:t>
            </w:r>
          </w:p>
        </w:tc>
        <w:tc>
          <w:tcPr>
            <w:tcW w:w="1443" w:type="dxa"/>
            <w:gridSpan w:val="2"/>
            <w:shd w:val="clear" w:color="auto" w:fill="FFFFFF" w:themeFill="background1"/>
          </w:tcPr>
          <w:p w:rsidR="00186710" w:rsidRPr="00AB7AA1" w:rsidRDefault="00186710" w:rsidP="00FF77D9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443" w:type="dxa"/>
            <w:shd w:val="clear" w:color="auto" w:fill="FFFFFF" w:themeFill="background1"/>
          </w:tcPr>
          <w:p w:rsidR="00186710" w:rsidRPr="00AB7AA1" w:rsidRDefault="00186710" w:rsidP="00FF77D9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A76F52" w:rsidRPr="00AB7AA1" w:rsidTr="00AB7AA1">
        <w:trPr>
          <w:trHeight w:val="249"/>
        </w:trPr>
        <w:tc>
          <w:tcPr>
            <w:tcW w:w="10100" w:type="dxa"/>
            <w:gridSpan w:val="9"/>
            <w:shd w:val="clear" w:color="auto" w:fill="DDD9C3" w:themeFill="background2" w:themeFillShade="E6"/>
          </w:tcPr>
          <w:p w:rsidR="00A76F52" w:rsidRPr="00AB7AA1" w:rsidRDefault="00927EA3" w:rsidP="00186710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B7AA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Research Project (Ongoing) - </w:t>
            </w:r>
          </w:p>
        </w:tc>
      </w:tr>
      <w:tr w:rsidR="00862043" w:rsidRPr="00AB7AA1" w:rsidTr="009526A2">
        <w:trPr>
          <w:trHeight w:val="249"/>
        </w:trPr>
        <w:tc>
          <w:tcPr>
            <w:tcW w:w="502" w:type="dxa"/>
            <w:shd w:val="clear" w:color="auto" w:fill="FFFFFF" w:themeFill="background1"/>
          </w:tcPr>
          <w:p w:rsidR="00186710" w:rsidRPr="00AB7AA1" w:rsidRDefault="00186710" w:rsidP="00186710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Sl. No.</w:t>
            </w:r>
          </w:p>
        </w:tc>
        <w:tc>
          <w:tcPr>
            <w:tcW w:w="1496" w:type="dxa"/>
            <w:shd w:val="clear" w:color="auto" w:fill="FFFFFF" w:themeFill="background1"/>
          </w:tcPr>
          <w:p w:rsidR="00186710" w:rsidRPr="00AB7AA1" w:rsidRDefault="00186710" w:rsidP="00186710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Principal Investigator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186710" w:rsidRPr="00AB7AA1" w:rsidRDefault="00186710" w:rsidP="00186710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Co Principal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Investigator</w:t>
            </w:r>
          </w:p>
        </w:tc>
        <w:tc>
          <w:tcPr>
            <w:tcW w:w="2700" w:type="dxa"/>
            <w:shd w:val="clear" w:color="auto" w:fill="FFFFFF" w:themeFill="background1"/>
          </w:tcPr>
          <w:p w:rsidR="00186710" w:rsidRPr="00AB7AA1" w:rsidRDefault="00186710" w:rsidP="00186710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Title of the Project</w:t>
            </w:r>
          </w:p>
        </w:tc>
        <w:tc>
          <w:tcPr>
            <w:tcW w:w="1166" w:type="dxa"/>
            <w:shd w:val="clear" w:color="auto" w:fill="FFFFFF" w:themeFill="background1"/>
          </w:tcPr>
          <w:p w:rsidR="00186710" w:rsidRPr="00AB7AA1" w:rsidRDefault="00186710" w:rsidP="00186710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Period</w:t>
            </w:r>
          </w:p>
        </w:tc>
        <w:tc>
          <w:tcPr>
            <w:tcW w:w="1443" w:type="dxa"/>
            <w:gridSpan w:val="2"/>
            <w:shd w:val="clear" w:color="auto" w:fill="FFFFFF" w:themeFill="background1"/>
          </w:tcPr>
          <w:p w:rsidR="00186710" w:rsidRPr="00AB7AA1" w:rsidRDefault="00186710" w:rsidP="00186710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Sponsoring Agency</w:t>
            </w:r>
          </w:p>
        </w:tc>
        <w:tc>
          <w:tcPr>
            <w:tcW w:w="1443" w:type="dxa"/>
            <w:shd w:val="clear" w:color="auto" w:fill="FFFFFF" w:themeFill="background1"/>
          </w:tcPr>
          <w:p w:rsidR="00186710" w:rsidRPr="00AB7AA1" w:rsidRDefault="00186710" w:rsidP="00186710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Sanctioned Amount</w:t>
            </w:r>
          </w:p>
        </w:tc>
      </w:tr>
      <w:tr w:rsidR="00862043" w:rsidRPr="00AB7AA1" w:rsidTr="009526A2">
        <w:trPr>
          <w:trHeight w:val="249"/>
        </w:trPr>
        <w:tc>
          <w:tcPr>
            <w:tcW w:w="502" w:type="dxa"/>
            <w:shd w:val="clear" w:color="auto" w:fill="FFFFFF" w:themeFill="background1"/>
          </w:tcPr>
          <w:p w:rsidR="00186710" w:rsidRDefault="00186710" w:rsidP="00186710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1.</w:t>
            </w:r>
          </w:p>
          <w:p w:rsidR="00186710" w:rsidRDefault="00186710" w:rsidP="00186710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186710" w:rsidRPr="00AB7AA1" w:rsidRDefault="00186710" w:rsidP="00186710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496" w:type="dxa"/>
            <w:shd w:val="clear" w:color="auto" w:fill="FFFFFF" w:themeFill="background1"/>
          </w:tcPr>
          <w:p w:rsidR="00186710" w:rsidRPr="00AB7AA1" w:rsidRDefault="00965E1D" w:rsidP="00186710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Dr Chandana Sarma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186710" w:rsidRPr="00AB7AA1" w:rsidRDefault="00965E1D" w:rsidP="00186710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None</w:t>
            </w:r>
          </w:p>
        </w:tc>
        <w:tc>
          <w:tcPr>
            <w:tcW w:w="2700" w:type="dxa"/>
            <w:shd w:val="clear" w:color="auto" w:fill="FFFFFF" w:themeFill="background1"/>
          </w:tcPr>
          <w:p w:rsidR="00186710" w:rsidRPr="00AB7AA1" w:rsidRDefault="00862043" w:rsidP="00862043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Change in livelihoods among the fishermen of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Khetri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: study of four fishing villages of Assam</w:t>
            </w:r>
          </w:p>
        </w:tc>
        <w:tc>
          <w:tcPr>
            <w:tcW w:w="1166" w:type="dxa"/>
            <w:shd w:val="clear" w:color="auto" w:fill="FFFFFF" w:themeFill="background1"/>
          </w:tcPr>
          <w:p w:rsidR="00186710" w:rsidRPr="00AB7AA1" w:rsidRDefault="008419CE" w:rsidP="00186710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2022-2023</w:t>
            </w:r>
          </w:p>
        </w:tc>
        <w:tc>
          <w:tcPr>
            <w:tcW w:w="1443" w:type="dxa"/>
            <w:gridSpan w:val="2"/>
            <w:shd w:val="clear" w:color="auto" w:fill="FFFFFF" w:themeFill="background1"/>
          </w:tcPr>
          <w:p w:rsidR="00186710" w:rsidRPr="00AB7AA1" w:rsidRDefault="00965E1D" w:rsidP="00186710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Cotton University</w:t>
            </w:r>
          </w:p>
        </w:tc>
        <w:tc>
          <w:tcPr>
            <w:tcW w:w="1443" w:type="dxa"/>
            <w:shd w:val="clear" w:color="auto" w:fill="FFFFFF" w:themeFill="background1"/>
          </w:tcPr>
          <w:p w:rsidR="00186710" w:rsidRPr="00AB7AA1" w:rsidRDefault="00965E1D" w:rsidP="00186710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50,000/-</w:t>
            </w:r>
          </w:p>
        </w:tc>
      </w:tr>
      <w:tr w:rsidR="005442A4" w:rsidRPr="00AB7AA1" w:rsidTr="009526A2">
        <w:trPr>
          <w:trHeight w:val="249"/>
        </w:trPr>
        <w:tc>
          <w:tcPr>
            <w:tcW w:w="502" w:type="dxa"/>
            <w:shd w:val="clear" w:color="auto" w:fill="FFFFFF" w:themeFill="background1"/>
          </w:tcPr>
          <w:p w:rsidR="005442A4" w:rsidRDefault="005442A4" w:rsidP="00186710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2.</w:t>
            </w:r>
          </w:p>
        </w:tc>
        <w:tc>
          <w:tcPr>
            <w:tcW w:w="1496" w:type="dxa"/>
            <w:shd w:val="clear" w:color="auto" w:fill="FFFFFF" w:themeFill="background1"/>
          </w:tcPr>
          <w:p w:rsidR="005442A4" w:rsidRDefault="008419CE" w:rsidP="00186710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Dr Chandana Sarma</w:t>
            </w:r>
          </w:p>
          <w:p w:rsidR="008419CE" w:rsidRDefault="008419CE" w:rsidP="00186710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State Team Leader</w:t>
            </w:r>
          </w:p>
        </w:tc>
        <w:tc>
          <w:tcPr>
            <w:tcW w:w="1350" w:type="dxa"/>
            <w:gridSpan w:val="2"/>
            <w:shd w:val="clear" w:color="auto" w:fill="FFFFFF" w:themeFill="background1"/>
          </w:tcPr>
          <w:p w:rsidR="005442A4" w:rsidRDefault="005442A4" w:rsidP="00186710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FFFFFF" w:themeFill="background1"/>
          </w:tcPr>
          <w:p w:rsidR="005442A4" w:rsidRDefault="008419CE" w:rsidP="00862043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College Readiness and Student Success in Higher Education</w:t>
            </w:r>
          </w:p>
        </w:tc>
        <w:tc>
          <w:tcPr>
            <w:tcW w:w="1166" w:type="dxa"/>
            <w:shd w:val="clear" w:color="auto" w:fill="FFFFFF" w:themeFill="background1"/>
          </w:tcPr>
          <w:p w:rsidR="005442A4" w:rsidRDefault="008419CE" w:rsidP="00186710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2022-2025</w:t>
            </w:r>
          </w:p>
        </w:tc>
        <w:tc>
          <w:tcPr>
            <w:tcW w:w="1443" w:type="dxa"/>
            <w:gridSpan w:val="2"/>
            <w:shd w:val="clear" w:color="auto" w:fill="FFFFFF" w:themeFill="background1"/>
          </w:tcPr>
          <w:p w:rsidR="005442A4" w:rsidRDefault="008419CE" w:rsidP="00186710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CPRHE-NIEPA</w:t>
            </w:r>
          </w:p>
        </w:tc>
        <w:tc>
          <w:tcPr>
            <w:tcW w:w="1443" w:type="dxa"/>
            <w:shd w:val="clear" w:color="auto" w:fill="FFFFFF" w:themeFill="background1"/>
          </w:tcPr>
          <w:p w:rsidR="005442A4" w:rsidRDefault="008419CE" w:rsidP="00186710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3.8 Lakhs</w:t>
            </w:r>
          </w:p>
        </w:tc>
      </w:tr>
      <w:tr w:rsidR="00A76F52" w:rsidRPr="00AB7AA1" w:rsidTr="00AB7AA1">
        <w:trPr>
          <w:trHeight w:val="249"/>
        </w:trPr>
        <w:tc>
          <w:tcPr>
            <w:tcW w:w="10100" w:type="dxa"/>
            <w:gridSpan w:val="9"/>
            <w:shd w:val="clear" w:color="auto" w:fill="DDD9C3" w:themeFill="background2" w:themeFillShade="E6"/>
          </w:tcPr>
          <w:p w:rsidR="00A76F52" w:rsidRPr="00AB7AA1" w:rsidRDefault="00A76F52" w:rsidP="00FF77D9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A76F52" w:rsidRPr="00AB7AA1" w:rsidTr="00FF77D9">
        <w:trPr>
          <w:trHeight w:val="249"/>
        </w:trPr>
        <w:tc>
          <w:tcPr>
            <w:tcW w:w="10100" w:type="dxa"/>
            <w:gridSpan w:val="9"/>
            <w:shd w:val="clear" w:color="auto" w:fill="FFFFFF" w:themeFill="background1"/>
          </w:tcPr>
          <w:p w:rsidR="00186710" w:rsidRPr="00AB7AA1" w:rsidRDefault="00186710" w:rsidP="00FF77D9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A76F52" w:rsidRPr="00AB7AA1" w:rsidTr="00AB7AA1">
        <w:trPr>
          <w:trHeight w:val="249"/>
        </w:trPr>
        <w:tc>
          <w:tcPr>
            <w:tcW w:w="10100" w:type="dxa"/>
            <w:gridSpan w:val="9"/>
            <w:shd w:val="clear" w:color="auto" w:fill="DDD9C3" w:themeFill="background2" w:themeFillShade="E6"/>
          </w:tcPr>
          <w:p w:rsidR="00A76F52" w:rsidRPr="00AB7AA1" w:rsidRDefault="00374880" w:rsidP="00FF77D9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Book p</w:t>
            </w:r>
            <w:r w:rsidR="00927EA3" w:rsidRPr="00AB7AA1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ublication other than subject concerned</w:t>
            </w:r>
          </w:p>
        </w:tc>
      </w:tr>
      <w:tr w:rsidR="00A76F52" w:rsidRPr="00AB7AA1" w:rsidTr="00FF77D9">
        <w:trPr>
          <w:trHeight w:val="249"/>
        </w:trPr>
        <w:tc>
          <w:tcPr>
            <w:tcW w:w="10100" w:type="dxa"/>
            <w:gridSpan w:val="9"/>
            <w:shd w:val="clear" w:color="auto" w:fill="FFFFFF" w:themeFill="background1"/>
          </w:tcPr>
          <w:p w:rsidR="00A76F52" w:rsidRPr="00AB7AA1" w:rsidRDefault="000C6CB3" w:rsidP="000C6CB3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AB7AA1">
              <w:rPr>
                <w:rFonts w:cstheme="minorHAnsi"/>
                <w:color w:val="000000"/>
                <w:sz w:val="20"/>
                <w:szCs w:val="20"/>
              </w:rPr>
              <w:t>1.</w:t>
            </w:r>
            <w:r w:rsidR="00E33E38">
              <w:rPr>
                <w:rFonts w:cstheme="minorHAnsi"/>
                <w:color w:val="000000"/>
                <w:sz w:val="20"/>
                <w:szCs w:val="20"/>
              </w:rPr>
              <w:t>Book on Swami Vivekananda translated into Assamese</w:t>
            </w:r>
            <w:r w:rsidR="00F83141">
              <w:rPr>
                <w:rFonts w:cstheme="minorHAnsi"/>
                <w:color w:val="000000"/>
                <w:sz w:val="20"/>
                <w:szCs w:val="20"/>
              </w:rPr>
              <w:t xml:space="preserve"> (R K Mission </w:t>
            </w:r>
            <w:proofErr w:type="spellStart"/>
            <w:r w:rsidR="00F83141">
              <w:rPr>
                <w:rFonts w:cstheme="minorHAnsi"/>
                <w:color w:val="000000"/>
                <w:sz w:val="20"/>
                <w:szCs w:val="20"/>
              </w:rPr>
              <w:t>Belur</w:t>
            </w:r>
            <w:proofErr w:type="spellEnd"/>
            <w:r w:rsidR="00F83141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F83141">
              <w:rPr>
                <w:rFonts w:cstheme="minorHAnsi"/>
                <w:color w:val="000000"/>
                <w:sz w:val="20"/>
                <w:szCs w:val="20"/>
              </w:rPr>
              <w:t>Math,Kolkata</w:t>
            </w:r>
            <w:proofErr w:type="spellEnd"/>
            <w:proofErr w:type="gramEnd"/>
            <w:r w:rsidR="00F83141">
              <w:rPr>
                <w:rFonts w:cstheme="minorHAnsi"/>
                <w:color w:val="000000"/>
                <w:sz w:val="20"/>
                <w:szCs w:val="20"/>
              </w:rPr>
              <w:t>)</w:t>
            </w:r>
            <w:r w:rsidR="001D0921">
              <w:rPr>
                <w:rFonts w:cstheme="minorHAnsi"/>
                <w:color w:val="000000"/>
                <w:sz w:val="20"/>
                <w:szCs w:val="20"/>
              </w:rPr>
              <w:t xml:space="preserve"> in 2012.</w:t>
            </w:r>
          </w:p>
          <w:p w:rsidR="000C6CB3" w:rsidRPr="00AB7AA1" w:rsidRDefault="000C6CB3" w:rsidP="000C6CB3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AB7AA1">
              <w:rPr>
                <w:rFonts w:cstheme="minorHAnsi"/>
                <w:color w:val="000000"/>
                <w:sz w:val="20"/>
                <w:szCs w:val="20"/>
              </w:rPr>
              <w:t>2.</w:t>
            </w:r>
            <w:r w:rsidR="00DB445A">
              <w:rPr>
                <w:rFonts w:cstheme="minorHAnsi"/>
                <w:color w:val="000000"/>
                <w:sz w:val="20"/>
                <w:szCs w:val="20"/>
              </w:rPr>
              <w:t xml:space="preserve">Book by Swami Vivekananda ‘My India, the Eternal India’ translated into Assamese (2020) jointly with </w:t>
            </w:r>
            <w:proofErr w:type="spellStart"/>
            <w:r w:rsidR="00DB445A">
              <w:rPr>
                <w:rFonts w:cstheme="minorHAnsi"/>
                <w:color w:val="000000"/>
                <w:sz w:val="20"/>
                <w:szCs w:val="20"/>
              </w:rPr>
              <w:t>Bidyut</w:t>
            </w:r>
            <w:proofErr w:type="spellEnd"/>
            <w:r w:rsidR="00DB445A">
              <w:rPr>
                <w:rFonts w:cstheme="minorHAnsi"/>
                <w:color w:val="000000"/>
                <w:sz w:val="20"/>
                <w:szCs w:val="20"/>
              </w:rPr>
              <w:t xml:space="preserve"> Dutta.</w:t>
            </w:r>
          </w:p>
          <w:p w:rsidR="000C6CB3" w:rsidRPr="00AB7AA1" w:rsidRDefault="000C6CB3" w:rsidP="000C6CB3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76F52" w:rsidRPr="00AB7AA1" w:rsidTr="00AB7AA1">
        <w:trPr>
          <w:trHeight w:val="249"/>
        </w:trPr>
        <w:tc>
          <w:tcPr>
            <w:tcW w:w="10100" w:type="dxa"/>
            <w:gridSpan w:val="9"/>
            <w:shd w:val="clear" w:color="auto" w:fill="DDD9C3" w:themeFill="background2" w:themeFillShade="E6"/>
          </w:tcPr>
          <w:p w:rsidR="00A76F52" w:rsidRPr="00AB7AA1" w:rsidRDefault="00927EA3" w:rsidP="00FF77D9">
            <w:pPr>
              <w:pStyle w:val="BodyTextIndent"/>
              <w:ind w:left="0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B7AA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Awards and Distinctions</w:t>
            </w:r>
          </w:p>
        </w:tc>
      </w:tr>
      <w:tr w:rsidR="00A76F52" w:rsidRPr="00AB7AA1" w:rsidTr="00FF77D9">
        <w:trPr>
          <w:trHeight w:val="249"/>
        </w:trPr>
        <w:tc>
          <w:tcPr>
            <w:tcW w:w="10100" w:type="dxa"/>
            <w:gridSpan w:val="9"/>
            <w:shd w:val="clear" w:color="auto" w:fill="FFFFFF" w:themeFill="background1"/>
          </w:tcPr>
          <w:p w:rsidR="00A76F52" w:rsidRPr="00AB7AA1" w:rsidRDefault="000C6CB3" w:rsidP="00FF77D9">
            <w:pPr>
              <w:pStyle w:val="ListParagraph"/>
              <w:tabs>
                <w:tab w:val="num" w:pos="284"/>
              </w:tabs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AB7AA1">
              <w:rPr>
                <w:rFonts w:cstheme="minorHAnsi"/>
                <w:bCs/>
                <w:sz w:val="20"/>
                <w:szCs w:val="20"/>
              </w:rPr>
              <w:t>1.</w:t>
            </w:r>
            <w:r w:rsidR="00F83141">
              <w:rPr>
                <w:rFonts w:cstheme="minorHAnsi"/>
                <w:bCs/>
                <w:sz w:val="20"/>
                <w:szCs w:val="20"/>
              </w:rPr>
              <w:t>Bhubaneswari Goswami Memorial Gold Medal for securing first position in M.A in 1997 held in 1998 (GU)</w:t>
            </w:r>
          </w:p>
          <w:p w:rsidR="000C6CB3" w:rsidRPr="00AB7AA1" w:rsidRDefault="000C6CB3" w:rsidP="00FF77D9">
            <w:pPr>
              <w:pStyle w:val="ListParagraph"/>
              <w:tabs>
                <w:tab w:val="num" w:pos="284"/>
              </w:tabs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AB7AA1">
              <w:rPr>
                <w:rFonts w:cstheme="minorHAnsi"/>
                <w:bCs/>
                <w:sz w:val="20"/>
                <w:szCs w:val="20"/>
              </w:rPr>
              <w:lastRenderedPageBreak/>
              <w:t>2.</w:t>
            </w:r>
            <w:r w:rsidR="00F83141">
              <w:rPr>
                <w:rFonts w:cstheme="minorHAnsi"/>
                <w:bCs/>
                <w:sz w:val="20"/>
                <w:szCs w:val="20"/>
              </w:rPr>
              <w:t xml:space="preserve">Gold Medal from </w:t>
            </w:r>
            <w:proofErr w:type="spellStart"/>
            <w:r w:rsidR="00F83141">
              <w:rPr>
                <w:rFonts w:cstheme="minorHAnsi"/>
                <w:bCs/>
                <w:sz w:val="20"/>
                <w:szCs w:val="20"/>
              </w:rPr>
              <w:t>Gauhati</w:t>
            </w:r>
            <w:proofErr w:type="spellEnd"/>
            <w:r w:rsidR="00F83141">
              <w:rPr>
                <w:rFonts w:cstheme="minorHAnsi"/>
                <w:bCs/>
                <w:sz w:val="20"/>
                <w:szCs w:val="20"/>
              </w:rPr>
              <w:t xml:space="preserve"> University for securing First Class First Position in Anthropology (MA) in 1997 held in 1998</w:t>
            </w:r>
          </w:p>
          <w:p w:rsidR="00A76F52" w:rsidRPr="00AB7AA1" w:rsidRDefault="000C6CB3" w:rsidP="00927EA3">
            <w:pPr>
              <w:pStyle w:val="ListParagraph"/>
              <w:tabs>
                <w:tab w:val="num" w:pos="284"/>
              </w:tabs>
              <w:ind w:left="284" w:hanging="284"/>
              <w:rPr>
                <w:rFonts w:cstheme="minorHAnsi"/>
                <w:bCs/>
                <w:sz w:val="20"/>
                <w:szCs w:val="20"/>
              </w:rPr>
            </w:pPr>
            <w:r w:rsidRPr="00AB7AA1">
              <w:rPr>
                <w:rFonts w:cstheme="minorHAnsi"/>
                <w:bCs/>
                <w:sz w:val="20"/>
                <w:szCs w:val="20"/>
              </w:rPr>
              <w:t>3.</w:t>
            </w:r>
            <w:r w:rsidR="00A76F52" w:rsidRPr="00AB7AA1">
              <w:rPr>
                <w:rFonts w:cstheme="minorHAnsi"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="00F83141">
              <w:rPr>
                <w:rFonts w:cstheme="minorHAnsi"/>
                <w:bCs/>
                <w:noProof/>
                <w:color w:val="000000" w:themeColor="text1"/>
                <w:sz w:val="20"/>
                <w:szCs w:val="20"/>
              </w:rPr>
              <w:t>Prof. Renuka Das Memorial Award 1999 for securing First Class First position in MA (Anthropology)</w:t>
            </w:r>
          </w:p>
        </w:tc>
      </w:tr>
      <w:tr w:rsidR="00A76F52" w:rsidRPr="00AB7AA1" w:rsidTr="00AB7AA1">
        <w:trPr>
          <w:trHeight w:val="249"/>
        </w:trPr>
        <w:tc>
          <w:tcPr>
            <w:tcW w:w="10100" w:type="dxa"/>
            <w:gridSpan w:val="9"/>
            <w:shd w:val="clear" w:color="auto" w:fill="DDD9C3" w:themeFill="background2" w:themeFillShade="E6"/>
          </w:tcPr>
          <w:p w:rsidR="00A76F52" w:rsidRPr="00AB7AA1" w:rsidRDefault="00A76F52" w:rsidP="00FF77D9">
            <w:pPr>
              <w:pStyle w:val="ListParagraph"/>
              <w:autoSpaceDE w:val="0"/>
              <w:autoSpaceDN w:val="0"/>
              <w:adjustRightInd w:val="0"/>
              <w:ind w:left="318" w:hanging="318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AB7AA1">
              <w:rPr>
                <w:rFonts w:cstheme="minorHAnsi"/>
                <w:b/>
                <w:color w:val="000000"/>
                <w:sz w:val="20"/>
                <w:szCs w:val="20"/>
              </w:rPr>
              <w:lastRenderedPageBreak/>
              <w:t>Association with Professional Bodies</w:t>
            </w:r>
          </w:p>
        </w:tc>
      </w:tr>
      <w:tr w:rsidR="00A76F52" w:rsidRPr="00AB7AA1" w:rsidTr="00FF77D9">
        <w:trPr>
          <w:trHeight w:val="249"/>
        </w:trPr>
        <w:tc>
          <w:tcPr>
            <w:tcW w:w="10100" w:type="dxa"/>
            <w:gridSpan w:val="9"/>
            <w:shd w:val="clear" w:color="auto" w:fill="FFFFFF" w:themeFill="background1"/>
          </w:tcPr>
          <w:p w:rsidR="00A76F52" w:rsidRPr="00AB7AA1" w:rsidRDefault="000C6CB3" w:rsidP="000C6CB3">
            <w:pPr>
              <w:pStyle w:val="BodyTextIndent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AB7AA1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173745">
              <w:rPr>
                <w:rFonts w:asciiTheme="minorHAnsi" w:hAnsiTheme="minorHAnsi" w:cstheme="minorHAnsi"/>
                <w:sz w:val="20"/>
                <w:szCs w:val="20"/>
              </w:rPr>
              <w:t>Life member of INCAA</w:t>
            </w:r>
            <w:r w:rsidR="00663E3E">
              <w:rPr>
                <w:rFonts w:asciiTheme="minorHAnsi" w:hAnsiTheme="minorHAnsi" w:cstheme="minorHAnsi"/>
                <w:sz w:val="20"/>
                <w:szCs w:val="20"/>
              </w:rPr>
              <w:t xml:space="preserve"> (Indian National Confederation and Academy of Anthropologists)</w:t>
            </w:r>
          </w:p>
          <w:p w:rsidR="000C6CB3" w:rsidRPr="00AB7AA1" w:rsidRDefault="000C6CB3" w:rsidP="000C6CB3">
            <w:pPr>
              <w:pStyle w:val="BodyTextIndent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AB7AA1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  <w:r w:rsidR="00FC042A">
              <w:rPr>
                <w:rFonts w:asciiTheme="minorHAnsi" w:hAnsiTheme="minorHAnsi" w:cstheme="minorHAnsi"/>
                <w:sz w:val="20"/>
                <w:szCs w:val="20"/>
              </w:rPr>
              <w:t xml:space="preserve">Life member of Centre for </w:t>
            </w:r>
            <w:r w:rsidR="00663E3E">
              <w:rPr>
                <w:rFonts w:asciiTheme="minorHAnsi" w:hAnsiTheme="minorHAnsi" w:cstheme="minorHAnsi"/>
                <w:sz w:val="20"/>
                <w:szCs w:val="20"/>
              </w:rPr>
              <w:t>Environment,</w:t>
            </w:r>
            <w:r w:rsidR="00FC042A">
              <w:rPr>
                <w:rFonts w:asciiTheme="minorHAnsi" w:hAnsiTheme="minorHAnsi" w:cstheme="minorHAnsi"/>
                <w:sz w:val="20"/>
                <w:szCs w:val="20"/>
              </w:rPr>
              <w:t xml:space="preserve"> Education and Economic Development (CEED).</w:t>
            </w:r>
          </w:p>
          <w:p w:rsidR="00E31B4A" w:rsidRDefault="00667F4D" w:rsidP="000C6CB3">
            <w:pPr>
              <w:pStyle w:val="BodyTextIndent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E31B4A">
              <w:rPr>
                <w:rFonts w:asciiTheme="minorHAnsi" w:hAnsiTheme="minorHAnsi" w:cstheme="minorHAnsi"/>
                <w:sz w:val="20"/>
                <w:szCs w:val="20"/>
              </w:rPr>
              <w:t>. Life member of IUAES</w:t>
            </w:r>
          </w:p>
          <w:p w:rsidR="00965E1D" w:rsidRPr="00AB7AA1" w:rsidRDefault="00965E1D" w:rsidP="000C6CB3">
            <w:pPr>
              <w:pStyle w:val="BodyTextIndent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 Life member of UIAF</w:t>
            </w:r>
          </w:p>
        </w:tc>
      </w:tr>
      <w:tr w:rsidR="00A76F52" w:rsidRPr="00AB7AA1" w:rsidTr="00AB7AA1">
        <w:trPr>
          <w:trHeight w:val="249"/>
        </w:trPr>
        <w:tc>
          <w:tcPr>
            <w:tcW w:w="10100" w:type="dxa"/>
            <w:gridSpan w:val="9"/>
            <w:shd w:val="clear" w:color="auto" w:fill="DDD9C3" w:themeFill="background2" w:themeFillShade="E6"/>
          </w:tcPr>
          <w:p w:rsidR="00A76F52" w:rsidRPr="00AB7AA1" w:rsidRDefault="00A76F52" w:rsidP="00FF77D9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AB7AA1">
              <w:rPr>
                <w:rFonts w:cstheme="minorHAnsi"/>
                <w:b/>
                <w:color w:val="000000"/>
                <w:sz w:val="20"/>
                <w:szCs w:val="20"/>
              </w:rPr>
              <w:t>Any other informatio</w:t>
            </w:r>
            <w:r w:rsidR="006D39AA" w:rsidRPr="00AB7AA1">
              <w:rPr>
                <w:rFonts w:cstheme="minorHAnsi"/>
                <w:b/>
                <w:color w:val="000000"/>
                <w:sz w:val="20"/>
                <w:szCs w:val="20"/>
              </w:rPr>
              <w:t>n</w:t>
            </w:r>
          </w:p>
        </w:tc>
      </w:tr>
      <w:tr w:rsidR="00A76F52" w:rsidRPr="00AB7AA1" w:rsidTr="00FF77D9">
        <w:trPr>
          <w:trHeight w:val="249"/>
        </w:trPr>
        <w:tc>
          <w:tcPr>
            <w:tcW w:w="10100" w:type="dxa"/>
            <w:gridSpan w:val="9"/>
            <w:shd w:val="clear" w:color="auto" w:fill="FFFFFF" w:themeFill="background1"/>
          </w:tcPr>
          <w:p w:rsidR="001D0921" w:rsidRPr="001D0921" w:rsidRDefault="00F83141" w:rsidP="001D0921">
            <w:pPr>
              <w:autoSpaceDE w:val="0"/>
              <w:autoSpaceDN w:val="0"/>
              <w:adjustRightInd w:val="0"/>
              <w:ind w:left="360"/>
              <w:rPr>
                <w:rFonts w:cstheme="minorHAnsi"/>
                <w:color w:val="000000"/>
                <w:sz w:val="20"/>
                <w:szCs w:val="20"/>
              </w:rPr>
            </w:pPr>
            <w:r w:rsidRPr="001D0921">
              <w:rPr>
                <w:rFonts w:cstheme="minorHAnsi"/>
                <w:color w:val="000000"/>
                <w:sz w:val="20"/>
                <w:szCs w:val="20"/>
              </w:rPr>
              <w:t xml:space="preserve">Published </w:t>
            </w:r>
          </w:p>
          <w:p w:rsidR="000C6CB3" w:rsidRDefault="00F83141" w:rsidP="00F83141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‘The Spiritual and Cultural Ethos</w:t>
            </w:r>
            <w:r w:rsidR="001D0921">
              <w:rPr>
                <w:rFonts w:cstheme="minorHAnsi"/>
                <w:color w:val="000000"/>
                <w:sz w:val="20"/>
                <w:szCs w:val="20"/>
              </w:rPr>
              <w:t xml:space="preserve"> of Modern Assamese Literature’ in </w:t>
            </w:r>
            <w:proofErr w:type="spellStart"/>
            <w:r w:rsidR="001D0921">
              <w:rPr>
                <w:rFonts w:cstheme="minorHAnsi"/>
                <w:color w:val="000000"/>
                <w:sz w:val="20"/>
                <w:szCs w:val="20"/>
              </w:rPr>
              <w:t>Prabuddha</w:t>
            </w:r>
            <w:proofErr w:type="spellEnd"/>
            <w:r w:rsidR="001D0921">
              <w:rPr>
                <w:rFonts w:cstheme="minorHAnsi"/>
                <w:color w:val="000000"/>
                <w:sz w:val="20"/>
                <w:szCs w:val="20"/>
              </w:rPr>
              <w:t xml:space="preserve"> Bharata or Awakened India in 2010</w:t>
            </w:r>
          </w:p>
          <w:p w:rsidR="001D0921" w:rsidRDefault="001D0921" w:rsidP="001D0921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Sister Nivedita: From Ireland to India</w:t>
            </w:r>
            <w:r w:rsidRPr="001D0921">
              <w:rPr>
                <w:rFonts w:cstheme="minorHAnsi"/>
                <w:color w:val="000000"/>
                <w:sz w:val="20"/>
                <w:szCs w:val="20"/>
              </w:rPr>
              <w:t xml:space="preserve"> in Concerns and Voices (Cotton College Women’s Forum) in </w:t>
            </w:r>
            <w:proofErr w:type="gramStart"/>
            <w:r w:rsidRPr="001D0921">
              <w:rPr>
                <w:rFonts w:cstheme="minorHAnsi"/>
                <w:color w:val="000000"/>
                <w:sz w:val="20"/>
                <w:szCs w:val="20"/>
              </w:rPr>
              <w:t xml:space="preserve">2010 </w:t>
            </w:r>
            <w:r>
              <w:rPr>
                <w:rFonts w:cstheme="minorHAnsi"/>
                <w:color w:val="000000"/>
                <w:sz w:val="20"/>
                <w:szCs w:val="20"/>
              </w:rPr>
              <w:t>.</w:t>
            </w:r>
            <w:proofErr w:type="gramEnd"/>
          </w:p>
          <w:p w:rsidR="001D0921" w:rsidRDefault="001D0921" w:rsidP="001D0921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Georgian and Tattoo in </w:t>
            </w:r>
            <w:proofErr w:type="spellStart"/>
            <w:proofErr w:type="gramStart"/>
            <w:r>
              <w:rPr>
                <w:rFonts w:cstheme="minorHAnsi"/>
                <w:color w:val="000000"/>
                <w:sz w:val="20"/>
                <w:szCs w:val="20"/>
              </w:rPr>
              <w:t>Viswakos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 xml:space="preserve"> :</w:t>
            </w:r>
            <w:proofErr w:type="gramEnd"/>
            <w:r>
              <w:rPr>
                <w:rFonts w:cstheme="minorHAnsi"/>
                <w:color w:val="000000"/>
                <w:sz w:val="20"/>
                <w:szCs w:val="20"/>
              </w:rPr>
              <w:t xml:space="preserve"> Encyclopaedia in Assamese (</w:t>
            </w: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Asam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 xml:space="preserve"> Sahitya Sabha 2005).</w:t>
            </w:r>
          </w:p>
          <w:p w:rsidR="001D0921" w:rsidRDefault="001D0921" w:rsidP="001D0921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Published 17 articles on Tribes of Assam in </w:t>
            </w: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Akonir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Agradoot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 xml:space="preserve"> (2002-2003).</w:t>
            </w:r>
          </w:p>
          <w:p w:rsidR="00FC042A" w:rsidRPr="0096231B" w:rsidRDefault="00FC042A" w:rsidP="0096231B">
            <w:pPr>
              <w:autoSpaceDE w:val="0"/>
              <w:autoSpaceDN w:val="0"/>
              <w:adjustRightInd w:val="0"/>
              <w:ind w:left="36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Associated with</w:t>
            </w:r>
          </w:p>
          <w:p w:rsidR="00DE2D27" w:rsidRDefault="00DE2D27" w:rsidP="00FC042A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R K Mission Ashrama, Guwahati and member of editorial board of quarterly journal, Vivek Bhaskar</w:t>
            </w:r>
          </w:p>
          <w:p w:rsidR="00C54554" w:rsidRDefault="00C54554" w:rsidP="00C54554">
            <w:pPr>
              <w:autoSpaceDE w:val="0"/>
              <w:autoSpaceDN w:val="0"/>
              <w:adjustRightInd w:val="0"/>
              <w:ind w:left="36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Qualification</w:t>
            </w:r>
          </w:p>
          <w:p w:rsidR="00C54554" w:rsidRPr="00C54554" w:rsidRDefault="00CC0BD8" w:rsidP="00C54554">
            <w:pPr>
              <w:autoSpaceDE w:val="0"/>
              <w:autoSpaceDN w:val="0"/>
              <w:adjustRightInd w:val="0"/>
              <w:ind w:left="36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Visharad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 xml:space="preserve"> in </w:t>
            </w:r>
            <w:r w:rsidR="00C54554">
              <w:rPr>
                <w:rFonts w:cstheme="minorHAnsi"/>
                <w:color w:val="000000"/>
                <w:sz w:val="20"/>
                <w:szCs w:val="20"/>
              </w:rPr>
              <w:t xml:space="preserve">Music (Instruments—Sitar) from </w:t>
            </w:r>
            <w:proofErr w:type="spellStart"/>
            <w:r w:rsidR="00C54554">
              <w:rPr>
                <w:rFonts w:cstheme="minorHAnsi"/>
                <w:color w:val="000000"/>
                <w:sz w:val="20"/>
                <w:szCs w:val="20"/>
              </w:rPr>
              <w:t>Bhatkhande</w:t>
            </w:r>
            <w:proofErr w:type="spellEnd"/>
            <w:r w:rsidR="00C54554">
              <w:rPr>
                <w:rFonts w:cstheme="minorHAnsi"/>
                <w:color w:val="000000"/>
                <w:sz w:val="20"/>
                <w:szCs w:val="20"/>
              </w:rPr>
              <w:t xml:space="preserve"> Lucknow Vidyapith </w:t>
            </w:r>
          </w:p>
          <w:p w:rsidR="00186710" w:rsidRDefault="00186710" w:rsidP="0018671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  <w:p w:rsidR="00186710" w:rsidRPr="00AB7AA1" w:rsidRDefault="00186710" w:rsidP="0018671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76F52" w:rsidRPr="00AB7AA1" w:rsidTr="00FF77D9">
        <w:trPr>
          <w:trHeight w:val="249"/>
        </w:trPr>
        <w:tc>
          <w:tcPr>
            <w:tcW w:w="10100" w:type="dxa"/>
            <w:gridSpan w:val="9"/>
            <w:shd w:val="clear" w:color="auto" w:fill="FFFFFF" w:themeFill="background1"/>
          </w:tcPr>
          <w:p w:rsidR="006D39AA" w:rsidRPr="00AB7AA1" w:rsidRDefault="006D39AA" w:rsidP="006D39AA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76F52" w:rsidRPr="00AB7AA1" w:rsidRDefault="006D39AA" w:rsidP="006D39AA">
            <w:pPr>
              <w:jc w:val="both"/>
              <w:rPr>
                <w:rFonts w:cstheme="minorHAnsi"/>
                <w:b/>
                <w:i/>
                <w:sz w:val="20"/>
                <w:szCs w:val="20"/>
              </w:rPr>
            </w:pPr>
            <w:r w:rsidRPr="00AB7AA1">
              <w:rPr>
                <w:rFonts w:cstheme="minorHAnsi"/>
                <w:b/>
                <w:i/>
                <w:sz w:val="20"/>
                <w:szCs w:val="20"/>
              </w:rPr>
              <w:t xml:space="preserve">Updated to: </w:t>
            </w:r>
            <w:r w:rsidR="00F85B44">
              <w:rPr>
                <w:rFonts w:cstheme="minorHAnsi"/>
                <w:b/>
                <w:i/>
                <w:sz w:val="20"/>
                <w:szCs w:val="20"/>
              </w:rPr>
              <w:t>J</w:t>
            </w:r>
            <w:bookmarkStart w:id="0" w:name="_GoBack"/>
            <w:bookmarkEnd w:id="0"/>
            <w:r w:rsidR="00F85B44">
              <w:rPr>
                <w:rFonts w:cstheme="minorHAnsi"/>
                <w:b/>
                <w:i/>
                <w:sz w:val="20"/>
                <w:szCs w:val="20"/>
              </w:rPr>
              <w:t>une</w:t>
            </w:r>
            <w:r w:rsidR="001E2594">
              <w:rPr>
                <w:rFonts w:cstheme="minorHAnsi"/>
                <w:b/>
                <w:i/>
                <w:sz w:val="20"/>
                <w:szCs w:val="20"/>
              </w:rPr>
              <w:t xml:space="preserve"> 202</w:t>
            </w:r>
            <w:r w:rsidR="00F85B44">
              <w:rPr>
                <w:rFonts w:cstheme="minorHAnsi"/>
                <w:b/>
                <w:i/>
                <w:sz w:val="20"/>
                <w:szCs w:val="20"/>
              </w:rPr>
              <w:t>6</w:t>
            </w:r>
          </w:p>
          <w:p w:rsidR="006D39AA" w:rsidRPr="00AB7AA1" w:rsidRDefault="006D39AA" w:rsidP="006D39AA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:rsidR="00DF70D7" w:rsidRPr="00AB7AA1" w:rsidRDefault="00DF70D7" w:rsidP="00A76F52">
      <w:pPr>
        <w:spacing w:after="0" w:line="240" w:lineRule="auto"/>
        <w:rPr>
          <w:rFonts w:cstheme="minorHAnsi"/>
          <w:sz w:val="20"/>
          <w:szCs w:val="20"/>
        </w:rPr>
      </w:pPr>
    </w:p>
    <w:sectPr w:rsidR="00DF70D7" w:rsidRPr="00AB7AA1" w:rsidSect="00AB7AA1">
      <w:pgSz w:w="11906" w:h="16838"/>
      <w:pgMar w:top="567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5691" w:rsidRDefault="00DD5691" w:rsidP="00DE48AA">
      <w:pPr>
        <w:pStyle w:val="ListParagraph"/>
        <w:spacing w:after="0" w:line="240" w:lineRule="auto"/>
      </w:pPr>
      <w:r>
        <w:separator/>
      </w:r>
    </w:p>
  </w:endnote>
  <w:endnote w:type="continuationSeparator" w:id="0">
    <w:p w:rsidR="00DD5691" w:rsidRDefault="00DD5691" w:rsidP="00DE48AA">
      <w:pPr>
        <w:pStyle w:val="List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5691" w:rsidRDefault="00DD5691" w:rsidP="00DE48AA">
      <w:pPr>
        <w:pStyle w:val="ListParagraph"/>
        <w:spacing w:after="0" w:line="240" w:lineRule="auto"/>
      </w:pPr>
      <w:r>
        <w:separator/>
      </w:r>
    </w:p>
  </w:footnote>
  <w:footnote w:type="continuationSeparator" w:id="0">
    <w:p w:rsidR="00DD5691" w:rsidRDefault="00DD5691" w:rsidP="00DE48AA">
      <w:pPr>
        <w:pStyle w:val="ListParagraph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779F9"/>
    <w:multiLevelType w:val="hybridMultilevel"/>
    <w:tmpl w:val="06B82E2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F572D"/>
    <w:multiLevelType w:val="hybridMultilevel"/>
    <w:tmpl w:val="74D6C10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23CC0"/>
    <w:multiLevelType w:val="hybridMultilevel"/>
    <w:tmpl w:val="61DCBE0C"/>
    <w:lvl w:ilvl="0" w:tplc="5C3CF2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C2446B"/>
    <w:multiLevelType w:val="hybridMultilevel"/>
    <w:tmpl w:val="CC0EF24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8787E"/>
    <w:multiLevelType w:val="hybridMultilevel"/>
    <w:tmpl w:val="A28C61D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74C72"/>
    <w:multiLevelType w:val="hybridMultilevel"/>
    <w:tmpl w:val="7D768526"/>
    <w:lvl w:ilvl="0" w:tplc="85CC87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E76E05"/>
    <w:multiLevelType w:val="hybridMultilevel"/>
    <w:tmpl w:val="8F80928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3F3451"/>
    <w:multiLevelType w:val="hybridMultilevel"/>
    <w:tmpl w:val="88DE40D4"/>
    <w:lvl w:ilvl="0" w:tplc="92CE60F0">
      <w:start w:val="1"/>
      <w:numFmt w:val="lowerLetter"/>
      <w:lvlText w:val="(%1)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8" w15:restartNumberingAfterBreak="0">
    <w:nsid w:val="469A558E"/>
    <w:multiLevelType w:val="hybridMultilevel"/>
    <w:tmpl w:val="0A90A33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851AC"/>
    <w:multiLevelType w:val="hybridMultilevel"/>
    <w:tmpl w:val="74D6B8B2"/>
    <w:lvl w:ilvl="0" w:tplc="DA5A6FFC">
      <w:start w:val="1"/>
      <w:numFmt w:val="upperLetter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A613F08"/>
    <w:multiLevelType w:val="hybridMultilevel"/>
    <w:tmpl w:val="46F0CCC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7425A1"/>
    <w:multiLevelType w:val="hybridMultilevel"/>
    <w:tmpl w:val="8FA4FCEC"/>
    <w:lvl w:ilvl="0" w:tplc="98BCECFE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2" w15:restartNumberingAfterBreak="0">
    <w:nsid w:val="6D343C81"/>
    <w:multiLevelType w:val="hybridMultilevel"/>
    <w:tmpl w:val="1D92AE9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183B3E"/>
    <w:multiLevelType w:val="hybridMultilevel"/>
    <w:tmpl w:val="8FA4FCEC"/>
    <w:lvl w:ilvl="0" w:tplc="98BCECFE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4" w15:restartNumberingAfterBreak="0">
    <w:nsid w:val="7AD516DA"/>
    <w:multiLevelType w:val="singleLevel"/>
    <w:tmpl w:val="493ABCDE"/>
    <w:lvl w:ilvl="0">
      <w:start w:val="1"/>
      <w:numFmt w:val="decimal"/>
      <w:lvlText w:val="%1."/>
      <w:lvlJc w:val="left"/>
      <w:pPr>
        <w:tabs>
          <w:tab w:val="num" w:pos="-180"/>
        </w:tabs>
        <w:ind w:left="-180" w:firstLine="360"/>
      </w:pPr>
      <w:rPr>
        <w:rFonts w:hint="default"/>
      </w:rPr>
    </w:lvl>
  </w:abstractNum>
  <w:abstractNum w:abstractNumId="15" w15:restartNumberingAfterBreak="0">
    <w:nsid w:val="7B3B640F"/>
    <w:multiLevelType w:val="hybridMultilevel"/>
    <w:tmpl w:val="9A6EE462"/>
    <w:lvl w:ilvl="0" w:tplc="188E77A2">
      <w:start w:val="1"/>
      <w:numFmt w:val="decimal"/>
      <w:lvlText w:val="%1."/>
      <w:lvlJc w:val="left"/>
      <w:pPr>
        <w:ind w:left="1965" w:hanging="720"/>
      </w:pPr>
      <w:rPr>
        <w:rFonts w:ascii="Times New Roman" w:eastAsia="Times New Roman" w:hAnsi="Times New Roman" w:cs="Times New Roman"/>
      </w:rPr>
    </w:lvl>
    <w:lvl w:ilvl="1" w:tplc="40090019" w:tentative="1">
      <w:start w:val="1"/>
      <w:numFmt w:val="lowerLetter"/>
      <w:lvlText w:val="%2."/>
      <w:lvlJc w:val="left"/>
      <w:pPr>
        <w:ind w:left="2325" w:hanging="360"/>
      </w:pPr>
    </w:lvl>
    <w:lvl w:ilvl="2" w:tplc="4009001B" w:tentative="1">
      <w:start w:val="1"/>
      <w:numFmt w:val="lowerRoman"/>
      <w:lvlText w:val="%3."/>
      <w:lvlJc w:val="right"/>
      <w:pPr>
        <w:ind w:left="3045" w:hanging="180"/>
      </w:pPr>
    </w:lvl>
    <w:lvl w:ilvl="3" w:tplc="4009000F" w:tentative="1">
      <w:start w:val="1"/>
      <w:numFmt w:val="decimal"/>
      <w:lvlText w:val="%4."/>
      <w:lvlJc w:val="left"/>
      <w:pPr>
        <w:ind w:left="3765" w:hanging="360"/>
      </w:pPr>
    </w:lvl>
    <w:lvl w:ilvl="4" w:tplc="40090019" w:tentative="1">
      <w:start w:val="1"/>
      <w:numFmt w:val="lowerLetter"/>
      <w:lvlText w:val="%5."/>
      <w:lvlJc w:val="left"/>
      <w:pPr>
        <w:ind w:left="4485" w:hanging="360"/>
      </w:pPr>
    </w:lvl>
    <w:lvl w:ilvl="5" w:tplc="4009001B" w:tentative="1">
      <w:start w:val="1"/>
      <w:numFmt w:val="lowerRoman"/>
      <w:lvlText w:val="%6."/>
      <w:lvlJc w:val="right"/>
      <w:pPr>
        <w:ind w:left="5205" w:hanging="180"/>
      </w:pPr>
    </w:lvl>
    <w:lvl w:ilvl="6" w:tplc="4009000F" w:tentative="1">
      <w:start w:val="1"/>
      <w:numFmt w:val="decimal"/>
      <w:lvlText w:val="%7."/>
      <w:lvlJc w:val="left"/>
      <w:pPr>
        <w:ind w:left="5925" w:hanging="360"/>
      </w:pPr>
    </w:lvl>
    <w:lvl w:ilvl="7" w:tplc="40090019" w:tentative="1">
      <w:start w:val="1"/>
      <w:numFmt w:val="lowerLetter"/>
      <w:lvlText w:val="%8."/>
      <w:lvlJc w:val="left"/>
      <w:pPr>
        <w:ind w:left="6645" w:hanging="360"/>
      </w:pPr>
    </w:lvl>
    <w:lvl w:ilvl="8" w:tplc="400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16" w15:restartNumberingAfterBreak="0">
    <w:nsid w:val="7D4B66F8"/>
    <w:multiLevelType w:val="hybridMultilevel"/>
    <w:tmpl w:val="56A219E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5"/>
  </w:num>
  <w:num w:numId="4">
    <w:abstractNumId w:val="1"/>
  </w:num>
  <w:num w:numId="5">
    <w:abstractNumId w:val="13"/>
  </w:num>
  <w:num w:numId="6">
    <w:abstractNumId w:val="11"/>
  </w:num>
  <w:num w:numId="7">
    <w:abstractNumId w:val="7"/>
  </w:num>
  <w:num w:numId="8">
    <w:abstractNumId w:val="15"/>
  </w:num>
  <w:num w:numId="9">
    <w:abstractNumId w:val="16"/>
  </w:num>
  <w:num w:numId="10">
    <w:abstractNumId w:val="0"/>
  </w:num>
  <w:num w:numId="11">
    <w:abstractNumId w:val="9"/>
  </w:num>
  <w:num w:numId="12">
    <w:abstractNumId w:val="2"/>
  </w:num>
  <w:num w:numId="13">
    <w:abstractNumId w:val="14"/>
  </w:num>
  <w:num w:numId="14">
    <w:abstractNumId w:val="6"/>
  </w:num>
  <w:num w:numId="15">
    <w:abstractNumId w:val="3"/>
  </w:num>
  <w:num w:numId="16">
    <w:abstractNumId w:val="8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528F"/>
    <w:rsid w:val="00016285"/>
    <w:rsid w:val="00021987"/>
    <w:rsid w:val="00042A5C"/>
    <w:rsid w:val="00046939"/>
    <w:rsid w:val="00077D44"/>
    <w:rsid w:val="0008084A"/>
    <w:rsid w:val="00086D65"/>
    <w:rsid w:val="00092E91"/>
    <w:rsid w:val="000C6CB3"/>
    <w:rsid w:val="000E276F"/>
    <w:rsid w:val="000F32FA"/>
    <w:rsid w:val="000F4905"/>
    <w:rsid w:val="000F6EF7"/>
    <w:rsid w:val="001215CC"/>
    <w:rsid w:val="00130A03"/>
    <w:rsid w:val="00153B6F"/>
    <w:rsid w:val="00173745"/>
    <w:rsid w:val="00186710"/>
    <w:rsid w:val="001944A9"/>
    <w:rsid w:val="001B13DC"/>
    <w:rsid w:val="001D0921"/>
    <w:rsid w:val="001E2594"/>
    <w:rsid w:val="00203E79"/>
    <w:rsid w:val="00230B24"/>
    <w:rsid w:val="00236159"/>
    <w:rsid w:val="00271CFF"/>
    <w:rsid w:val="002B4AE5"/>
    <w:rsid w:val="002F3C3A"/>
    <w:rsid w:val="00352173"/>
    <w:rsid w:val="00355F20"/>
    <w:rsid w:val="00361960"/>
    <w:rsid w:val="00374880"/>
    <w:rsid w:val="003A39F5"/>
    <w:rsid w:val="003B1BE5"/>
    <w:rsid w:val="003B4570"/>
    <w:rsid w:val="003C73D1"/>
    <w:rsid w:val="003D528F"/>
    <w:rsid w:val="0041796D"/>
    <w:rsid w:val="00435D4B"/>
    <w:rsid w:val="00447195"/>
    <w:rsid w:val="0049763C"/>
    <w:rsid w:val="004C777F"/>
    <w:rsid w:val="004F008F"/>
    <w:rsid w:val="005442A4"/>
    <w:rsid w:val="00554D80"/>
    <w:rsid w:val="005569F2"/>
    <w:rsid w:val="005604AF"/>
    <w:rsid w:val="005609E6"/>
    <w:rsid w:val="0056129E"/>
    <w:rsid w:val="005803AE"/>
    <w:rsid w:val="005C1413"/>
    <w:rsid w:val="005C675E"/>
    <w:rsid w:val="006035E1"/>
    <w:rsid w:val="00612EA4"/>
    <w:rsid w:val="00616447"/>
    <w:rsid w:val="00660A1A"/>
    <w:rsid w:val="00663E3E"/>
    <w:rsid w:val="00666359"/>
    <w:rsid w:val="00667F4D"/>
    <w:rsid w:val="00674F44"/>
    <w:rsid w:val="006827C5"/>
    <w:rsid w:val="00683D40"/>
    <w:rsid w:val="006D39AA"/>
    <w:rsid w:val="006D51B1"/>
    <w:rsid w:val="006D59BA"/>
    <w:rsid w:val="006E4F34"/>
    <w:rsid w:val="00703E9B"/>
    <w:rsid w:val="007473A0"/>
    <w:rsid w:val="00770E01"/>
    <w:rsid w:val="00784AC9"/>
    <w:rsid w:val="007957DA"/>
    <w:rsid w:val="007D3F9D"/>
    <w:rsid w:val="008412DC"/>
    <w:rsid w:val="008419CE"/>
    <w:rsid w:val="00854C0F"/>
    <w:rsid w:val="00862043"/>
    <w:rsid w:val="008647EB"/>
    <w:rsid w:val="00880180"/>
    <w:rsid w:val="008B0DC7"/>
    <w:rsid w:val="008C7692"/>
    <w:rsid w:val="00914B27"/>
    <w:rsid w:val="00927EA3"/>
    <w:rsid w:val="00942585"/>
    <w:rsid w:val="00942F1A"/>
    <w:rsid w:val="0096231B"/>
    <w:rsid w:val="00965E1D"/>
    <w:rsid w:val="009847D1"/>
    <w:rsid w:val="00990366"/>
    <w:rsid w:val="009D1505"/>
    <w:rsid w:val="009D7270"/>
    <w:rsid w:val="00A00A71"/>
    <w:rsid w:val="00A131EA"/>
    <w:rsid w:val="00A17DA8"/>
    <w:rsid w:val="00A24447"/>
    <w:rsid w:val="00A43918"/>
    <w:rsid w:val="00A46D18"/>
    <w:rsid w:val="00A668B1"/>
    <w:rsid w:val="00A674CD"/>
    <w:rsid w:val="00A76F52"/>
    <w:rsid w:val="00AB60E0"/>
    <w:rsid w:val="00AB61C8"/>
    <w:rsid w:val="00AB7AA1"/>
    <w:rsid w:val="00AD38A1"/>
    <w:rsid w:val="00B427E8"/>
    <w:rsid w:val="00B45F61"/>
    <w:rsid w:val="00B60A0D"/>
    <w:rsid w:val="00B630F9"/>
    <w:rsid w:val="00B7288E"/>
    <w:rsid w:val="00B74F00"/>
    <w:rsid w:val="00B7645D"/>
    <w:rsid w:val="00BA5280"/>
    <w:rsid w:val="00BC0F67"/>
    <w:rsid w:val="00BC1A31"/>
    <w:rsid w:val="00C121DA"/>
    <w:rsid w:val="00C12606"/>
    <w:rsid w:val="00C4788A"/>
    <w:rsid w:val="00C54554"/>
    <w:rsid w:val="00C66167"/>
    <w:rsid w:val="00C85F48"/>
    <w:rsid w:val="00CC0BD8"/>
    <w:rsid w:val="00CD6DEF"/>
    <w:rsid w:val="00D25B35"/>
    <w:rsid w:val="00D42E51"/>
    <w:rsid w:val="00D57C1D"/>
    <w:rsid w:val="00D94E6F"/>
    <w:rsid w:val="00DB445A"/>
    <w:rsid w:val="00DD5691"/>
    <w:rsid w:val="00DD5A9E"/>
    <w:rsid w:val="00DE2D27"/>
    <w:rsid w:val="00DE48AA"/>
    <w:rsid w:val="00DF70D7"/>
    <w:rsid w:val="00E30713"/>
    <w:rsid w:val="00E31B4A"/>
    <w:rsid w:val="00E33E38"/>
    <w:rsid w:val="00E51887"/>
    <w:rsid w:val="00E87AE2"/>
    <w:rsid w:val="00EC4394"/>
    <w:rsid w:val="00EC4AF3"/>
    <w:rsid w:val="00EC4E51"/>
    <w:rsid w:val="00EE39D2"/>
    <w:rsid w:val="00F060DA"/>
    <w:rsid w:val="00F20B74"/>
    <w:rsid w:val="00F30407"/>
    <w:rsid w:val="00F32BB8"/>
    <w:rsid w:val="00F729AB"/>
    <w:rsid w:val="00F83141"/>
    <w:rsid w:val="00F85B44"/>
    <w:rsid w:val="00FA4091"/>
    <w:rsid w:val="00FA68A7"/>
    <w:rsid w:val="00FC042A"/>
    <w:rsid w:val="00FD560B"/>
    <w:rsid w:val="00FD5C8D"/>
    <w:rsid w:val="00FD6D2F"/>
    <w:rsid w:val="00FF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0D9A2DDC"/>
  <w15:docId w15:val="{BA7AC00E-7EF8-4325-8620-9FA913A8A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4A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52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rsid w:val="00CD6DE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CD6DE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rsid w:val="00CD6DEF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CD6DE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D6D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0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9E6"/>
    <w:rPr>
      <w:rFonts w:ascii="Tahoma" w:hAnsi="Tahoma" w:cs="Tahoma"/>
      <w:sz w:val="16"/>
      <w:szCs w:val="16"/>
    </w:rPr>
  </w:style>
  <w:style w:type="paragraph" w:customStyle="1" w:styleId="H15">
    <w:name w:val="H15"/>
    <w:basedOn w:val="Normal"/>
    <w:rsid w:val="005803AE"/>
    <w:pPr>
      <w:tabs>
        <w:tab w:val="left" w:pos="-720"/>
      </w:tabs>
      <w:suppressAutoHyphens/>
      <w:spacing w:after="0" w:line="240" w:lineRule="auto"/>
      <w:jc w:val="center"/>
    </w:pPr>
    <w:rPr>
      <w:rFonts w:ascii="Times New Roman" w:eastAsia="Times New Roman" w:hAnsi="Times New Roman" w:cs="Mangal"/>
      <w:sz w:val="30"/>
      <w:szCs w:val="30"/>
      <w:lang w:val="en-US" w:bidi="hi-IN"/>
    </w:rPr>
  </w:style>
  <w:style w:type="character" w:styleId="PageNumber">
    <w:name w:val="page number"/>
    <w:basedOn w:val="DefaultParagraphFont"/>
    <w:semiHidden/>
    <w:rsid w:val="000F4905"/>
  </w:style>
  <w:style w:type="character" w:styleId="Strong">
    <w:name w:val="Strong"/>
    <w:basedOn w:val="DefaultParagraphFont"/>
    <w:uiPriority w:val="22"/>
    <w:qFormat/>
    <w:rsid w:val="000F490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F4905"/>
    <w:rPr>
      <w:color w:val="0000FF"/>
      <w:u w:val="single"/>
    </w:rPr>
  </w:style>
  <w:style w:type="character" w:customStyle="1" w:styleId="st">
    <w:name w:val="st"/>
    <w:basedOn w:val="DefaultParagraphFont"/>
    <w:rsid w:val="000F4905"/>
  </w:style>
  <w:style w:type="character" w:customStyle="1" w:styleId="pagesnum">
    <w:name w:val="pagesnum"/>
    <w:basedOn w:val="DefaultParagraphFont"/>
    <w:rsid w:val="000F4905"/>
  </w:style>
  <w:style w:type="character" w:customStyle="1" w:styleId="red">
    <w:name w:val="red"/>
    <w:basedOn w:val="DefaultParagraphFont"/>
    <w:rsid w:val="000F4905"/>
  </w:style>
  <w:style w:type="character" w:styleId="HTMLCite">
    <w:name w:val="HTML Cite"/>
    <w:basedOn w:val="DefaultParagraphFont"/>
    <w:uiPriority w:val="99"/>
    <w:semiHidden/>
    <w:unhideWhenUsed/>
    <w:rsid w:val="000F4905"/>
    <w:rPr>
      <w:i/>
      <w:iCs/>
    </w:rPr>
  </w:style>
  <w:style w:type="character" w:styleId="Emphasis">
    <w:name w:val="Emphasis"/>
    <w:basedOn w:val="DefaultParagraphFont"/>
    <w:uiPriority w:val="20"/>
    <w:qFormat/>
    <w:rsid w:val="000F4905"/>
    <w:rPr>
      <w:i/>
      <w:iCs/>
    </w:rPr>
  </w:style>
  <w:style w:type="character" w:customStyle="1" w:styleId="pissn">
    <w:name w:val="pissn"/>
    <w:basedOn w:val="DefaultParagraphFont"/>
    <w:rsid w:val="000F4905"/>
  </w:style>
  <w:style w:type="character" w:customStyle="1" w:styleId="eissn">
    <w:name w:val="eissn"/>
    <w:basedOn w:val="DefaultParagraphFont"/>
    <w:rsid w:val="000F4905"/>
  </w:style>
  <w:style w:type="character" w:customStyle="1" w:styleId="algo-summary">
    <w:name w:val="algo-summary"/>
    <w:basedOn w:val="DefaultParagraphFont"/>
    <w:rsid w:val="000F4905"/>
  </w:style>
  <w:style w:type="character" w:customStyle="1" w:styleId="nowrap">
    <w:name w:val="nowrap"/>
    <w:basedOn w:val="DefaultParagraphFont"/>
    <w:rsid w:val="000F4905"/>
  </w:style>
  <w:style w:type="character" w:customStyle="1" w:styleId="wd-jnl-art-pub-date">
    <w:name w:val="wd-jnl-art-pub-date"/>
    <w:basedOn w:val="DefaultParagraphFont"/>
    <w:rsid w:val="000F4905"/>
  </w:style>
  <w:style w:type="character" w:customStyle="1" w:styleId="wd-jnl-art-breadcrumb-issue">
    <w:name w:val="wd-jnl-art-breadcrumb-issue"/>
    <w:basedOn w:val="DefaultParagraphFont"/>
    <w:rsid w:val="000F4905"/>
  </w:style>
  <w:style w:type="character" w:customStyle="1" w:styleId="type">
    <w:name w:val="type"/>
    <w:basedOn w:val="DefaultParagraphFont"/>
    <w:rsid w:val="000F4905"/>
  </w:style>
  <w:style w:type="paragraph" w:customStyle="1" w:styleId="Default">
    <w:name w:val="Default"/>
    <w:rsid w:val="005604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DE48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8AA"/>
  </w:style>
  <w:style w:type="paragraph" w:styleId="Footer">
    <w:name w:val="footer"/>
    <w:basedOn w:val="Normal"/>
    <w:link w:val="FooterChar"/>
    <w:uiPriority w:val="99"/>
    <w:semiHidden/>
    <w:unhideWhenUsed/>
    <w:rsid w:val="00DE48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8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4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F9923-3CCE-4CB8-961C-C6895821B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1038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50</cp:revision>
  <cp:lastPrinted>2018-07-21T09:24:00Z</cp:lastPrinted>
  <dcterms:created xsi:type="dcterms:W3CDTF">2018-08-07T04:55:00Z</dcterms:created>
  <dcterms:modified xsi:type="dcterms:W3CDTF">2026-06-18T15:25:00Z</dcterms:modified>
</cp:coreProperties>
</file>