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F63C3" w14:textId="7A2981C6" w:rsidR="002746B5" w:rsidRDefault="002746B5" w:rsidP="002746B5">
      <w:pPr>
        <w:spacing w:before="85"/>
        <w:ind w:left="260"/>
        <w:rPr>
          <w:b/>
          <w:sz w:val="29"/>
        </w:rPr>
      </w:pPr>
      <w:r>
        <w:rPr>
          <w:b/>
          <w:sz w:val="36"/>
        </w:rPr>
        <w:t xml:space="preserve">Dr. </w:t>
      </w:r>
      <w:proofErr w:type="spellStart"/>
      <w:r w:rsidR="00691A15">
        <w:rPr>
          <w:b/>
          <w:sz w:val="36"/>
        </w:rPr>
        <w:t>Deetimali</w:t>
      </w:r>
      <w:proofErr w:type="spellEnd"/>
      <w:r w:rsidR="00691A15">
        <w:rPr>
          <w:b/>
          <w:sz w:val="36"/>
        </w:rPr>
        <w:t xml:space="preserve"> </w:t>
      </w:r>
      <w:proofErr w:type="spellStart"/>
      <w:r w:rsidR="00691A15">
        <w:rPr>
          <w:b/>
          <w:sz w:val="36"/>
        </w:rPr>
        <w:t>Barua</w:t>
      </w:r>
      <w:proofErr w:type="spellEnd"/>
      <w:r w:rsidR="00691A15">
        <w:rPr>
          <w:b/>
          <w:sz w:val="36"/>
        </w:rPr>
        <w:t xml:space="preserve"> Nath</w:t>
      </w:r>
    </w:p>
    <w:p w14:paraId="141331C5" w14:textId="193919C7" w:rsidR="002746B5" w:rsidRDefault="00691A15" w:rsidP="002746B5">
      <w:pPr>
        <w:pStyle w:val="BodyText"/>
        <w:spacing w:before="271"/>
        <w:ind w:left="260"/>
      </w:pPr>
      <w:r>
        <w:t>Associate</w:t>
      </w:r>
      <w:r w:rsidR="002746B5">
        <w:t xml:space="preserve"> Professor </w:t>
      </w:r>
    </w:p>
    <w:p w14:paraId="3F6904D8" w14:textId="3E9EB285" w:rsidR="002746B5" w:rsidRDefault="002746B5" w:rsidP="002746B5">
      <w:pPr>
        <w:pStyle w:val="BodyText"/>
        <w:spacing w:before="40" w:line="276" w:lineRule="auto"/>
        <w:ind w:left="260" w:right="4068"/>
      </w:pPr>
      <w:r>
        <w:t>Department of</w:t>
      </w:r>
      <w:r w:rsidR="00691A15">
        <w:t xml:space="preserve"> English</w:t>
      </w:r>
    </w:p>
    <w:p w14:paraId="3AEBA7BD" w14:textId="77777777" w:rsidR="002746B5" w:rsidRDefault="002746B5" w:rsidP="002746B5">
      <w:pPr>
        <w:pStyle w:val="BodyText"/>
        <w:spacing w:before="40" w:line="276" w:lineRule="auto"/>
        <w:ind w:left="260" w:right="4068"/>
      </w:pPr>
      <w:r>
        <w:t>Cotton University</w:t>
      </w:r>
    </w:p>
    <w:p w14:paraId="7D8ECC42" w14:textId="77777777" w:rsidR="002746B5" w:rsidRDefault="002746B5" w:rsidP="002746B5">
      <w:pPr>
        <w:pStyle w:val="BodyText"/>
        <w:spacing w:before="40" w:line="276" w:lineRule="auto"/>
        <w:ind w:left="260" w:right="4068"/>
      </w:pPr>
      <w:proofErr w:type="spellStart"/>
      <w:r>
        <w:t>Panbazar</w:t>
      </w:r>
      <w:proofErr w:type="spellEnd"/>
      <w:r>
        <w:t>, Guwahati, Assam</w:t>
      </w:r>
    </w:p>
    <w:p w14:paraId="6A3EEE92" w14:textId="77777777" w:rsidR="002746B5" w:rsidRDefault="002746B5" w:rsidP="002746B5">
      <w:pPr>
        <w:pStyle w:val="BodyText"/>
        <w:spacing w:before="40" w:line="276" w:lineRule="auto"/>
        <w:ind w:left="260" w:right="4068"/>
      </w:pPr>
      <w:r>
        <w:t>Pin-781 001</w:t>
      </w:r>
    </w:p>
    <w:p w14:paraId="0B5334C7" w14:textId="5A0E79B9" w:rsidR="002746B5" w:rsidRDefault="00691A15" w:rsidP="002746B5">
      <w:pPr>
        <w:pStyle w:val="BodyText"/>
        <w:spacing w:line="276" w:lineRule="auto"/>
        <w:ind w:left="260" w:right="4918"/>
      </w:pPr>
      <w:r>
        <w:t>Phone</w:t>
      </w:r>
      <w:r w:rsidR="002746B5">
        <w:t>:</w:t>
      </w:r>
      <w:r>
        <w:t xml:space="preserve"> 9864262797</w:t>
      </w:r>
      <w:r w:rsidR="002746B5">
        <w:t xml:space="preserve"> </w:t>
      </w:r>
    </w:p>
    <w:p w14:paraId="121C72B0" w14:textId="62619056" w:rsidR="002746B5" w:rsidRDefault="00691A15" w:rsidP="002746B5">
      <w:pPr>
        <w:pStyle w:val="BodyText"/>
        <w:spacing w:line="276" w:lineRule="auto"/>
        <w:ind w:left="993" w:right="5060" w:hanging="733"/>
      </w:pPr>
      <w:r>
        <w:t>E-mail: deetimali.barua@cottonuniversity.ac.in</w:t>
      </w:r>
    </w:p>
    <w:p w14:paraId="68688CD9" w14:textId="77777777" w:rsidR="002746B5" w:rsidRDefault="002746B5" w:rsidP="002746B5">
      <w:pPr>
        <w:pStyle w:val="BodyText"/>
        <w:spacing w:line="276" w:lineRule="auto"/>
        <w:ind w:left="993" w:right="5060" w:hanging="733"/>
      </w:pPr>
    </w:p>
    <w:p w14:paraId="0DF0428B" w14:textId="77777777" w:rsidR="002746B5" w:rsidRDefault="002746B5" w:rsidP="002746B5">
      <w:pPr>
        <w:pStyle w:val="BodyText"/>
        <w:spacing w:line="276" w:lineRule="auto"/>
        <w:ind w:left="993" w:right="5060" w:hanging="733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DBE5AC" wp14:editId="4C06F55D">
                <wp:simplePos x="0" y="0"/>
                <wp:positionH relativeFrom="page">
                  <wp:posOffset>1069340</wp:posOffset>
                </wp:positionH>
                <wp:positionV relativeFrom="paragraph">
                  <wp:posOffset>123825</wp:posOffset>
                </wp:positionV>
                <wp:extent cx="5669280" cy="0"/>
                <wp:effectExtent l="0" t="0" r="0" b="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B1BDAE9" id="Line 1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2pt,9.75pt" to="530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" strokeweight="1pt">
                <w10:wrap type="topAndBottom" anchorx="page"/>
              </v:line>
            </w:pict>
          </mc:Fallback>
        </mc:AlternateContent>
      </w:r>
    </w:p>
    <w:p w14:paraId="55357C93" w14:textId="77777777" w:rsidR="002746B5" w:rsidRDefault="002746B5" w:rsidP="002746B5">
      <w:pPr>
        <w:pStyle w:val="BodyText"/>
        <w:rPr>
          <w:b/>
          <w:sz w:val="20"/>
        </w:rPr>
      </w:pPr>
    </w:p>
    <w:p w14:paraId="7FF90870" w14:textId="77777777" w:rsidR="002746B5" w:rsidRDefault="002746B5" w:rsidP="002746B5">
      <w:pPr>
        <w:pStyle w:val="BodyText"/>
        <w:spacing w:before="7"/>
        <w:rPr>
          <w:b/>
          <w:sz w:val="12"/>
        </w:rPr>
      </w:pPr>
    </w:p>
    <w:p w14:paraId="0FC5A641" w14:textId="77777777" w:rsidR="002746B5" w:rsidRDefault="002746B5" w:rsidP="002746B5">
      <w:pPr>
        <w:pStyle w:val="Heading1"/>
        <w:spacing w:before="59"/>
      </w:pPr>
      <w:r>
        <w:t>Qualifications</w:t>
      </w:r>
    </w:p>
    <w:p w14:paraId="2C87BEF1" w14:textId="39CD4D00" w:rsidR="002746B5" w:rsidRPr="005234EE" w:rsidRDefault="00DF33E1" w:rsidP="00353298">
      <w:pPr>
        <w:pStyle w:val="BodyText"/>
        <w:ind w:left="270"/>
      </w:pPr>
      <w:proofErr w:type="spellStart"/>
      <w:r w:rsidRPr="005234EE">
        <w:t>Ph.D</w:t>
      </w:r>
      <w:proofErr w:type="spellEnd"/>
      <w:r w:rsidRPr="005234EE">
        <w:t xml:space="preserve"> (English), 2007 from </w:t>
      </w:r>
      <w:proofErr w:type="spellStart"/>
      <w:r w:rsidRPr="005234EE">
        <w:t>Gauhati</w:t>
      </w:r>
      <w:proofErr w:type="spellEnd"/>
      <w:r w:rsidRPr="005234EE">
        <w:t xml:space="preserve"> University</w:t>
      </w:r>
    </w:p>
    <w:p w14:paraId="163B8214" w14:textId="140FC2A8" w:rsidR="00DF33E1" w:rsidRPr="005234EE" w:rsidRDefault="00DF33E1" w:rsidP="00353298">
      <w:pPr>
        <w:pStyle w:val="BodyText"/>
        <w:ind w:left="270"/>
      </w:pPr>
      <w:r w:rsidRPr="005234EE">
        <w:t>M.A. (English), 1989, SNDT Women’s University, Mumbai</w:t>
      </w:r>
    </w:p>
    <w:p w14:paraId="4CF65652" w14:textId="3BAB6FB6" w:rsidR="00DF33E1" w:rsidRDefault="00DF33E1" w:rsidP="00353298">
      <w:pPr>
        <w:pStyle w:val="BodyText"/>
        <w:ind w:left="270"/>
      </w:pPr>
      <w:r w:rsidRPr="005234EE">
        <w:t xml:space="preserve">B.A. (English), 1987, Cotton College, </w:t>
      </w:r>
      <w:proofErr w:type="spellStart"/>
      <w:r w:rsidRPr="005234EE">
        <w:t>Gauhati</w:t>
      </w:r>
      <w:proofErr w:type="spellEnd"/>
      <w:r w:rsidRPr="005234EE">
        <w:t xml:space="preserve"> University</w:t>
      </w:r>
    </w:p>
    <w:p w14:paraId="6EB4E749" w14:textId="77777777" w:rsidR="002746B5" w:rsidRDefault="002746B5" w:rsidP="002746B5">
      <w:pPr>
        <w:pStyle w:val="Heading1"/>
        <w:spacing w:before="59"/>
      </w:pPr>
    </w:p>
    <w:p w14:paraId="2D19BD27" w14:textId="77777777" w:rsidR="002746B5" w:rsidRDefault="002746B5" w:rsidP="002746B5">
      <w:pPr>
        <w:pStyle w:val="Heading1"/>
        <w:spacing w:before="59"/>
      </w:pPr>
      <w:r>
        <w:t>Area of Interest/Specialization</w:t>
      </w:r>
    </w:p>
    <w:p w14:paraId="4F7A4EB8" w14:textId="5DB19641" w:rsidR="002746B5" w:rsidRPr="005234EE" w:rsidRDefault="00DF33E1" w:rsidP="00353298">
      <w:pPr>
        <w:pStyle w:val="BodyText"/>
        <w:ind w:left="270"/>
      </w:pPr>
      <w:r w:rsidRPr="005234EE">
        <w:t>Victorian Fiction, Indian Writings in English, North East India Studies, Assamese Writings in Translation, Diaspora Studies and Blue Humanities</w:t>
      </w:r>
    </w:p>
    <w:p w14:paraId="222AC29C" w14:textId="77777777" w:rsidR="002746B5" w:rsidRDefault="002746B5" w:rsidP="002746B5">
      <w:pPr>
        <w:pStyle w:val="Heading1"/>
        <w:spacing w:before="59"/>
      </w:pPr>
    </w:p>
    <w:p w14:paraId="5D78A560" w14:textId="77777777" w:rsidR="002746B5" w:rsidRDefault="002746B5" w:rsidP="002746B5">
      <w:pPr>
        <w:pStyle w:val="Heading1"/>
        <w:spacing w:before="59"/>
      </w:pPr>
      <w:r>
        <w:t>Professional Experience</w:t>
      </w:r>
    </w:p>
    <w:p w14:paraId="786D3162" w14:textId="77777777" w:rsidR="002746B5" w:rsidRDefault="002746B5" w:rsidP="002746B5">
      <w:pPr>
        <w:pStyle w:val="BodyText"/>
        <w:rPr>
          <w:b/>
          <w:sz w:val="20"/>
        </w:rPr>
      </w:pPr>
    </w:p>
    <w:p w14:paraId="100C70D2" w14:textId="77777777" w:rsidR="002746B5" w:rsidRDefault="002746B5" w:rsidP="002746B5">
      <w:pPr>
        <w:pStyle w:val="BodyText"/>
        <w:rPr>
          <w:b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5953"/>
      </w:tblGrid>
      <w:tr w:rsidR="002746B5" w14:paraId="013B7A9F" w14:textId="77777777" w:rsidTr="0074099C">
        <w:trPr>
          <w:trHeight w:val="1722"/>
        </w:trPr>
        <w:tc>
          <w:tcPr>
            <w:tcW w:w="2990" w:type="dxa"/>
          </w:tcPr>
          <w:p w14:paraId="4850D146" w14:textId="4EE0882E" w:rsidR="002746B5" w:rsidRDefault="002746B5" w:rsidP="002746B5">
            <w:pPr>
              <w:pStyle w:val="TableParagraph"/>
              <w:numPr>
                <w:ilvl w:val="0"/>
                <w:numId w:val="1"/>
              </w:numPr>
              <w:spacing w:line="244" w:lineRule="exact"/>
            </w:pPr>
            <w:r>
              <w:t>Present Position</w:t>
            </w:r>
            <w:r w:rsidR="00DF33E1">
              <w:t>: Associate Professor, Department of English, Cotton University (1996 – present)</w:t>
            </w:r>
          </w:p>
          <w:p w14:paraId="4D4DCE0E" w14:textId="77777777" w:rsidR="002746B5" w:rsidRDefault="002746B5" w:rsidP="0074099C">
            <w:pPr>
              <w:pStyle w:val="TableParagraph"/>
              <w:spacing w:line="244" w:lineRule="exact"/>
            </w:pPr>
          </w:p>
          <w:p w14:paraId="3CE6C2A2" w14:textId="77777777" w:rsidR="002746B5" w:rsidRDefault="002746B5" w:rsidP="0074099C">
            <w:pPr>
              <w:pStyle w:val="TableParagraph"/>
              <w:spacing w:line="244" w:lineRule="exact"/>
            </w:pPr>
          </w:p>
          <w:p w14:paraId="7BC588A1" w14:textId="77777777" w:rsidR="002746B5" w:rsidRDefault="002746B5" w:rsidP="0074099C">
            <w:pPr>
              <w:pStyle w:val="TableParagraph"/>
              <w:spacing w:line="244" w:lineRule="exact"/>
            </w:pPr>
          </w:p>
          <w:p w14:paraId="64178923" w14:textId="77777777" w:rsidR="002746B5" w:rsidRDefault="002746B5" w:rsidP="0074099C">
            <w:pPr>
              <w:pStyle w:val="TableParagraph"/>
              <w:spacing w:line="244" w:lineRule="exact"/>
            </w:pPr>
          </w:p>
          <w:p w14:paraId="75F4FF45" w14:textId="6B4F8CE8" w:rsidR="002746B5" w:rsidRDefault="002746B5" w:rsidP="002746B5">
            <w:pPr>
              <w:pStyle w:val="TableParagraph"/>
              <w:numPr>
                <w:ilvl w:val="0"/>
                <w:numId w:val="1"/>
              </w:numPr>
              <w:spacing w:line="244" w:lineRule="exact"/>
            </w:pPr>
            <w:r>
              <w:t>Past Positions</w:t>
            </w:r>
            <w:r w:rsidR="00DF33E1">
              <w:t xml:space="preserve">: Assistant Professor, </w:t>
            </w:r>
            <w:proofErr w:type="spellStart"/>
            <w:r w:rsidR="00DF33E1">
              <w:t>Diphu</w:t>
            </w:r>
            <w:proofErr w:type="spellEnd"/>
            <w:r w:rsidR="00DF33E1">
              <w:t xml:space="preserve"> Government College, </w:t>
            </w:r>
            <w:proofErr w:type="spellStart"/>
            <w:r w:rsidR="00DF33E1">
              <w:t>Diphu</w:t>
            </w:r>
            <w:proofErr w:type="spellEnd"/>
            <w:r w:rsidR="00DF33E1">
              <w:t>, Karbi Anglong (1990 – 1996)</w:t>
            </w:r>
          </w:p>
        </w:tc>
        <w:tc>
          <w:tcPr>
            <w:tcW w:w="5953" w:type="dxa"/>
          </w:tcPr>
          <w:p w14:paraId="52F1E80F" w14:textId="77777777" w:rsidR="002746B5" w:rsidRDefault="002746B5" w:rsidP="0074099C">
            <w:pPr>
              <w:pStyle w:val="TableParagraph"/>
              <w:spacing w:line="278" w:lineRule="auto"/>
              <w:ind w:left="136" w:right="1068"/>
              <w:jc w:val="both"/>
            </w:pPr>
          </w:p>
          <w:p w14:paraId="25607A2B" w14:textId="77777777" w:rsidR="002746B5" w:rsidRDefault="002746B5" w:rsidP="0074099C">
            <w:pPr>
              <w:pStyle w:val="TableParagraph"/>
              <w:spacing w:line="278" w:lineRule="auto"/>
              <w:ind w:left="136" w:right="1068"/>
              <w:jc w:val="both"/>
            </w:pPr>
          </w:p>
        </w:tc>
      </w:tr>
    </w:tbl>
    <w:p w14:paraId="6BE4EC44" w14:textId="77777777" w:rsidR="006758C9" w:rsidRDefault="006758C9"/>
    <w:p w14:paraId="674FED70" w14:textId="77777777" w:rsidR="002746B5" w:rsidRDefault="002746B5"/>
    <w:p w14:paraId="67BB4E58" w14:textId="77777777" w:rsidR="002746B5" w:rsidRDefault="002746B5"/>
    <w:p w14:paraId="73400D60" w14:textId="77777777" w:rsidR="00DF33E1" w:rsidRDefault="002746B5" w:rsidP="002746B5">
      <w:pPr>
        <w:pStyle w:val="Heading1"/>
        <w:spacing w:before="59"/>
      </w:pPr>
      <w:r>
        <w:t>Administrative Responsibilities Held</w:t>
      </w:r>
      <w:r w:rsidR="00DF33E1">
        <w:t xml:space="preserve">: </w:t>
      </w:r>
    </w:p>
    <w:p w14:paraId="0D9B3EA0" w14:textId="7B4E0A2B" w:rsidR="002746B5" w:rsidRDefault="00DF33E1" w:rsidP="002746B5">
      <w:pPr>
        <w:pStyle w:val="Heading1"/>
        <w:spacing w:before="59"/>
        <w:rPr>
          <w:b w:val="0"/>
          <w:sz w:val="24"/>
          <w:szCs w:val="24"/>
        </w:rPr>
      </w:pPr>
      <w:r w:rsidRPr="00DF33E1">
        <w:rPr>
          <w:b w:val="0"/>
          <w:sz w:val="28"/>
          <w:szCs w:val="28"/>
        </w:rPr>
        <w:t>S</w:t>
      </w:r>
      <w:r w:rsidRPr="00DF33E1">
        <w:rPr>
          <w:b w:val="0"/>
          <w:sz w:val="24"/>
          <w:szCs w:val="24"/>
        </w:rPr>
        <w:t xml:space="preserve">erved as </w:t>
      </w:r>
      <w:proofErr w:type="spellStart"/>
      <w:r w:rsidRPr="00DF33E1">
        <w:rPr>
          <w:b w:val="0"/>
          <w:sz w:val="24"/>
          <w:szCs w:val="24"/>
        </w:rPr>
        <w:t>HoD</w:t>
      </w:r>
      <w:proofErr w:type="spellEnd"/>
      <w:r w:rsidRPr="00DF33E1">
        <w:rPr>
          <w:b w:val="0"/>
          <w:sz w:val="24"/>
          <w:szCs w:val="24"/>
        </w:rPr>
        <w:t>, Dept of English, Cotton University (2021 – 2023)</w:t>
      </w:r>
    </w:p>
    <w:p w14:paraId="42D015DC" w14:textId="2DF946F0" w:rsidR="00A209DB" w:rsidRDefault="00A209DB" w:rsidP="002746B5">
      <w:pPr>
        <w:pStyle w:val="Heading1"/>
        <w:spacing w:before="5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Member, University Court, Cotton University (2024 – present</w:t>
      </w:r>
      <w:bookmarkStart w:id="0" w:name="_GoBack"/>
      <w:bookmarkEnd w:id="0"/>
      <w:r>
        <w:rPr>
          <w:b w:val="0"/>
          <w:sz w:val="24"/>
          <w:szCs w:val="24"/>
        </w:rPr>
        <w:t>)</w:t>
      </w:r>
    </w:p>
    <w:p w14:paraId="749B189B" w14:textId="77777777" w:rsidR="00A209DB" w:rsidRDefault="00A209DB" w:rsidP="002746B5">
      <w:pPr>
        <w:pStyle w:val="Heading1"/>
        <w:spacing w:before="59"/>
        <w:rPr>
          <w:b w:val="0"/>
          <w:sz w:val="24"/>
          <w:szCs w:val="24"/>
        </w:rPr>
      </w:pPr>
    </w:p>
    <w:p w14:paraId="7D0BE073" w14:textId="05C86A4D" w:rsidR="00A209DB" w:rsidRDefault="00A209DB" w:rsidP="002746B5">
      <w:pPr>
        <w:pStyle w:val="Heading1"/>
        <w:spacing w:before="59"/>
      </w:pPr>
      <w:r w:rsidRPr="00A209DB">
        <w:t>Membership in Professional Bodies</w:t>
      </w:r>
    </w:p>
    <w:p w14:paraId="441DA2DA" w14:textId="77AC3CFF" w:rsidR="00A209DB" w:rsidRDefault="00A209DB" w:rsidP="00A209DB">
      <w:pPr>
        <w:pStyle w:val="Heading1"/>
        <w:spacing w:before="5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Member, </w:t>
      </w:r>
      <w:r w:rsidRPr="00A209DB">
        <w:rPr>
          <w:b w:val="0"/>
          <w:sz w:val="24"/>
          <w:szCs w:val="24"/>
        </w:rPr>
        <w:t>International E.M. Forster Society</w:t>
      </w:r>
    </w:p>
    <w:p w14:paraId="25ACFF9E" w14:textId="070E168C" w:rsidR="00A209DB" w:rsidRDefault="00A209DB" w:rsidP="00A209DB">
      <w:pPr>
        <w:pStyle w:val="Heading1"/>
        <w:spacing w:before="5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Member, </w:t>
      </w:r>
      <w:r w:rsidRPr="00A209DB">
        <w:rPr>
          <w:b w:val="0"/>
          <w:sz w:val="24"/>
          <w:szCs w:val="24"/>
        </w:rPr>
        <w:t>Comparative Literature Association of India</w:t>
      </w:r>
    </w:p>
    <w:p w14:paraId="78D72956" w14:textId="349E953D" w:rsidR="00A209DB" w:rsidRPr="00A209DB" w:rsidRDefault="00A209DB" w:rsidP="00A209DB">
      <w:pPr>
        <w:pStyle w:val="Heading1"/>
        <w:spacing w:before="5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Member, </w:t>
      </w:r>
      <w:r w:rsidRPr="00A209DB">
        <w:rPr>
          <w:b w:val="0"/>
          <w:sz w:val="24"/>
          <w:szCs w:val="24"/>
        </w:rPr>
        <w:t xml:space="preserve">Forum </w:t>
      </w:r>
      <w:proofErr w:type="gramStart"/>
      <w:r w:rsidRPr="00A209DB">
        <w:rPr>
          <w:b w:val="0"/>
          <w:sz w:val="24"/>
          <w:szCs w:val="24"/>
        </w:rPr>
        <w:t>On</w:t>
      </w:r>
      <w:proofErr w:type="gramEnd"/>
      <w:r w:rsidRPr="00A209DB">
        <w:rPr>
          <w:b w:val="0"/>
          <w:sz w:val="24"/>
          <w:szCs w:val="24"/>
        </w:rPr>
        <w:t xml:space="preserve"> Contemporary Theory</w:t>
      </w:r>
    </w:p>
    <w:p w14:paraId="3E4F91DA" w14:textId="77777777" w:rsidR="002746B5" w:rsidRDefault="002746B5"/>
    <w:p w14:paraId="23C71F29" w14:textId="77777777" w:rsidR="00CB4234" w:rsidRDefault="00CB4234"/>
    <w:p w14:paraId="0B2B241A" w14:textId="77777777" w:rsidR="00CB4234" w:rsidRDefault="00CB4234" w:rsidP="00CB4234">
      <w:pPr>
        <w:spacing w:before="254"/>
        <w:ind w:left="260"/>
        <w:rPr>
          <w:b/>
          <w:sz w:val="32"/>
        </w:rPr>
      </w:pPr>
      <w:r>
        <w:rPr>
          <w:b/>
          <w:sz w:val="32"/>
        </w:rPr>
        <w:t>List of Publications</w:t>
      </w:r>
    </w:p>
    <w:p w14:paraId="3067511D" w14:textId="77777777" w:rsidR="00CB4234" w:rsidRDefault="00CB4234" w:rsidP="00CB4234">
      <w:pPr>
        <w:spacing w:before="254"/>
        <w:ind w:left="260"/>
        <w:rPr>
          <w:b/>
          <w:sz w:val="32"/>
        </w:rPr>
      </w:pPr>
    </w:p>
    <w:p w14:paraId="1114AB93" w14:textId="77777777" w:rsidR="00CB4234" w:rsidRDefault="00CB4234" w:rsidP="00CB4234">
      <w:pPr>
        <w:pStyle w:val="ListParagraph"/>
        <w:numPr>
          <w:ilvl w:val="0"/>
          <w:numId w:val="2"/>
        </w:numPr>
        <w:tabs>
          <w:tab w:val="left" w:pos="981"/>
        </w:tabs>
        <w:spacing w:before="56" w:after="50"/>
        <w:ind w:hanging="361"/>
        <w:rPr>
          <w:b/>
          <w:sz w:val="28"/>
        </w:rPr>
      </w:pPr>
      <w:r>
        <w:rPr>
          <w:b/>
          <w:sz w:val="28"/>
        </w:rPr>
        <w:t>Journals</w:t>
      </w:r>
    </w:p>
    <w:tbl>
      <w:tblPr>
        <w:tblW w:w="9610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47"/>
        <w:gridCol w:w="2666"/>
        <w:gridCol w:w="1728"/>
        <w:gridCol w:w="851"/>
        <w:gridCol w:w="983"/>
      </w:tblGrid>
      <w:tr w:rsidR="00CB4234" w14:paraId="398171C3" w14:textId="77777777" w:rsidTr="005E1BE3">
        <w:trPr>
          <w:trHeight w:val="921"/>
        </w:trPr>
        <w:tc>
          <w:tcPr>
            <w:tcW w:w="535" w:type="dxa"/>
          </w:tcPr>
          <w:p w14:paraId="6106EDBB" w14:textId="77777777" w:rsidR="00CB4234" w:rsidRDefault="00CB4234" w:rsidP="0074099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1DB1C23" w14:textId="77777777" w:rsidR="00CB4234" w:rsidRDefault="00CB4234" w:rsidP="0074099C">
            <w:pPr>
              <w:pStyle w:val="TableParagraph"/>
              <w:spacing w:before="1"/>
              <w:ind w:left="117" w:right="93" w:firstLine="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Sl</w:t>
            </w:r>
            <w:proofErr w:type="spellEnd"/>
            <w:r>
              <w:rPr>
                <w:b/>
                <w:sz w:val="20"/>
              </w:rPr>
              <w:t xml:space="preserve"> No.</w:t>
            </w:r>
          </w:p>
        </w:tc>
        <w:tc>
          <w:tcPr>
            <w:tcW w:w="2847" w:type="dxa"/>
          </w:tcPr>
          <w:p w14:paraId="2DD35890" w14:textId="77777777" w:rsidR="00CB4234" w:rsidRDefault="00CB4234" w:rsidP="0074099C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FF94ABB" w14:textId="77777777" w:rsidR="00CB4234" w:rsidRDefault="00CB4234" w:rsidP="0074099C">
            <w:pPr>
              <w:pStyle w:val="TableParagraph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Title with page nos.</w:t>
            </w:r>
          </w:p>
        </w:tc>
        <w:tc>
          <w:tcPr>
            <w:tcW w:w="2666" w:type="dxa"/>
          </w:tcPr>
          <w:p w14:paraId="39B4A72C" w14:textId="77777777" w:rsidR="00CB4234" w:rsidRDefault="00CB4234" w:rsidP="0074099C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27E2883" w14:textId="77777777" w:rsidR="00CB4234" w:rsidRDefault="00CB4234" w:rsidP="0074099C">
            <w:pPr>
              <w:pStyle w:val="TableParagraph"/>
              <w:ind w:left="1188" w:right="1178" w:hanging="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Authors</w:t>
            </w:r>
          </w:p>
        </w:tc>
        <w:tc>
          <w:tcPr>
            <w:tcW w:w="1728" w:type="dxa"/>
          </w:tcPr>
          <w:p w14:paraId="1CE50827" w14:textId="77777777" w:rsidR="00CB4234" w:rsidRDefault="00CB4234" w:rsidP="0074099C">
            <w:pPr>
              <w:pStyle w:val="TableParagraph"/>
              <w:ind w:left="226" w:right="21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Journal Name </w:t>
            </w:r>
            <w:r>
              <w:rPr>
                <w:b/>
                <w:w w:val="95"/>
                <w:sz w:val="20"/>
              </w:rPr>
              <w:t>ISSN/ISBN</w:t>
            </w:r>
          </w:p>
          <w:p w14:paraId="19767C7D" w14:textId="77777777" w:rsidR="00CB4234" w:rsidRDefault="00CB4234" w:rsidP="0074099C">
            <w:pPr>
              <w:pStyle w:val="TableParagraph"/>
              <w:spacing w:line="212" w:lineRule="exact"/>
              <w:ind w:left="337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851" w:type="dxa"/>
          </w:tcPr>
          <w:p w14:paraId="7192835A" w14:textId="77777777" w:rsidR="00CB4234" w:rsidRDefault="00CB4234" w:rsidP="0074099C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CC5F986" w14:textId="77777777" w:rsidR="00CB4234" w:rsidRDefault="00CB4234" w:rsidP="0074099C">
            <w:pPr>
              <w:pStyle w:val="TableParagraph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983" w:type="dxa"/>
          </w:tcPr>
          <w:p w14:paraId="72025DD2" w14:textId="77777777" w:rsidR="00CB4234" w:rsidRDefault="00CB4234" w:rsidP="0074099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1258A2F" w14:textId="77777777" w:rsidR="00CB4234" w:rsidRDefault="00CB4234" w:rsidP="0074099C">
            <w:pPr>
              <w:pStyle w:val="TableParagraph"/>
              <w:spacing w:before="1"/>
              <w:ind w:left="225" w:hanging="94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UGC</w:t>
            </w:r>
          </w:p>
          <w:p w14:paraId="17EAD8B3" w14:textId="77777777" w:rsidR="00CB4234" w:rsidRDefault="00CB4234" w:rsidP="0074099C">
            <w:pPr>
              <w:pStyle w:val="TableParagraph"/>
              <w:spacing w:before="1"/>
              <w:ind w:left="225" w:hanging="94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CARE/</w:t>
            </w:r>
          </w:p>
          <w:p w14:paraId="5FD640D1" w14:textId="27881762" w:rsidR="00CB4234" w:rsidRDefault="00CB4234" w:rsidP="0074099C">
            <w:pPr>
              <w:pStyle w:val="TableParagraph"/>
              <w:spacing w:before="1"/>
              <w:ind w:left="225" w:hanging="9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Sc</w:t>
            </w:r>
            <w:r>
              <w:rPr>
                <w:b/>
                <w:sz w:val="20"/>
              </w:rPr>
              <w:t>opus</w:t>
            </w:r>
          </w:p>
        </w:tc>
      </w:tr>
      <w:tr w:rsidR="00CB4234" w14:paraId="3CBB4A13" w14:textId="77777777" w:rsidTr="005E1BE3">
        <w:trPr>
          <w:trHeight w:val="921"/>
        </w:trPr>
        <w:tc>
          <w:tcPr>
            <w:tcW w:w="535" w:type="dxa"/>
          </w:tcPr>
          <w:p w14:paraId="35F60588" w14:textId="77777777" w:rsidR="00CB4234" w:rsidRPr="00D224E5" w:rsidRDefault="00CB4234" w:rsidP="0074099C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 w:rsidRPr="00D224E5">
              <w:rPr>
                <w:sz w:val="20"/>
              </w:rPr>
              <w:t>1</w:t>
            </w:r>
          </w:p>
        </w:tc>
        <w:tc>
          <w:tcPr>
            <w:tcW w:w="2847" w:type="dxa"/>
          </w:tcPr>
          <w:p w14:paraId="7EFF1B9F" w14:textId="77777777" w:rsidR="00CB4234" w:rsidRDefault="002E2E4E" w:rsidP="0074099C">
            <w:pPr>
              <w:pStyle w:val="TableParagraph"/>
              <w:spacing w:before="10"/>
              <w:ind w:right="132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Locating Women in Diaspora: Freedom or Confinement? A study of Nawaz Ahmed’s </w:t>
            </w:r>
            <w:r w:rsidRPr="002E2E4E">
              <w:rPr>
                <w:i/>
                <w:sz w:val="20"/>
              </w:rPr>
              <w:t>Radiant Fugitives</w:t>
            </w:r>
          </w:p>
          <w:p w14:paraId="3A3EF505" w14:textId="5B0906B8" w:rsidR="002E2E4E" w:rsidRPr="002E2E4E" w:rsidRDefault="002E2E4E" w:rsidP="002E2E4E">
            <w:pPr>
              <w:pStyle w:val="TableParagraph"/>
              <w:spacing w:before="10"/>
              <w:ind w:right="132"/>
              <w:jc w:val="both"/>
              <w:rPr>
                <w:sz w:val="20"/>
              </w:rPr>
            </w:pPr>
            <w:r>
              <w:rPr>
                <w:sz w:val="20"/>
              </w:rPr>
              <w:t>Volume 6 (7s), 964 – 966 [2023]</w:t>
            </w:r>
          </w:p>
        </w:tc>
        <w:tc>
          <w:tcPr>
            <w:tcW w:w="2666" w:type="dxa"/>
          </w:tcPr>
          <w:p w14:paraId="1C4A86A7" w14:textId="26D4C89C" w:rsidR="00CB4234" w:rsidRPr="00D224E5" w:rsidRDefault="002E2E4E" w:rsidP="0074099C">
            <w:pPr>
              <w:pStyle w:val="TableParagraph"/>
              <w:spacing w:before="10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Bhumika</w:t>
            </w:r>
            <w:proofErr w:type="spellEnd"/>
            <w:r>
              <w:rPr>
                <w:sz w:val="20"/>
              </w:rPr>
              <w:t xml:space="preserve"> Devi, Dr. </w:t>
            </w:r>
            <w:proofErr w:type="spellStart"/>
            <w:r>
              <w:rPr>
                <w:sz w:val="20"/>
              </w:rPr>
              <w:t>Deetimali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Barua</w:t>
            </w:r>
            <w:proofErr w:type="spellEnd"/>
            <w:r>
              <w:rPr>
                <w:sz w:val="20"/>
              </w:rPr>
              <w:t xml:space="preserve"> Nath</w:t>
            </w:r>
          </w:p>
        </w:tc>
        <w:tc>
          <w:tcPr>
            <w:tcW w:w="1728" w:type="dxa"/>
          </w:tcPr>
          <w:p w14:paraId="4C20C92F" w14:textId="77777777" w:rsidR="00CB4234" w:rsidRDefault="002E2E4E" w:rsidP="005E1BE3">
            <w:pPr>
              <w:pStyle w:val="TableParagraph"/>
              <w:ind w:left="226" w:right="216" w:hang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Journal for Re Attach Therapy and Developmental Diversities </w:t>
            </w:r>
          </w:p>
          <w:p w14:paraId="721C733B" w14:textId="58A64DAF" w:rsidR="002E2E4E" w:rsidRPr="00D224E5" w:rsidRDefault="002E2E4E" w:rsidP="005E1BE3">
            <w:pPr>
              <w:pStyle w:val="TableParagraph"/>
              <w:ind w:left="226" w:right="216" w:hanging="1"/>
              <w:jc w:val="both"/>
              <w:rPr>
                <w:sz w:val="20"/>
              </w:rPr>
            </w:pPr>
            <w:r>
              <w:rPr>
                <w:sz w:val="20"/>
              </w:rPr>
              <w:t>eISSN:2589-7799</w:t>
            </w:r>
          </w:p>
        </w:tc>
        <w:tc>
          <w:tcPr>
            <w:tcW w:w="851" w:type="dxa"/>
          </w:tcPr>
          <w:p w14:paraId="487D91F9" w14:textId="1F2B85FB" w:rsidR="00CB4234" w:rsidRPr="00D224E5" w:rsidRDefault="002E2E4E" w:rsidP="0074099C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83" w:type="dxa"/>
          </w:tcPr>
          <w:p w14:paraId="1455DAE5" w14:textId="0307A95A" w:rsidR="00CB4234" w:rsidRPr="00D224E5" w:rsidRDefault="002E2E4E" w:rsidP="0074099C">
            <w:pPr>
              <w:pStyle w:val="TableParagraph"/>
              <w:spacing w:before="9"/>
              <w:jc w:val="center"/>
              <w:rPr>
                <w:sz w:val="20"/>
              </w:rPr>
            </w:pPr>
            <w:r>
              <w:rPr>
                <w:sz w:val="20"/>
              </w:rPr>
              <w:t>Scopus</w:t>
            </w:r>
          </w:p>
        </w:tc>
      </w:tr>
      <w:tr w:rsidR="00CB4234" w14:paraId="53438ABE" w14:textId="77777777" w:rsidTr="005E1BE3">
        <w:trPr>
          <w:trHeight w:val="1380"/>
        </w:trPr>
        <w:tc>
          <w:tcPr>
            <w:tcW w:w="535" w:type="dxa"/>
          </w:tcPr>
          <w:p w14:paraId="5E9C87FB" w14:textId="6F8B4E1B" w:rsidR="00CB4234" w:rsidRDefault="008B1F9B" w:rsidP="0074099C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7" w:type="dxa"/>
          </w:tcPr>
          <w:p w14:paraId="7B2D77E7" w14:textId="77777777" w:rsidR="00CB4234" w:rsidRDefault="005E1BE3" w:rsidP="0074099C">
            <w:pPr>
              <w:pStyle w:val="TableParagraph"/>
              <w:ind w:left="105" w:right="96"/>
              <w:rPr>
                <w:i/>
                <w:sz w:val="20"/>
              </w:rPr>
            </w:pPr>
            <w:r>
              <w:rPr>
                <w:sz w:val="20"/>
              </w:rPr>
              <w:t xml:space="preserve">Voices From the Margin: A Reading of Otherness in </w:t>
            </w:r>
            <w:r w:rsidRPr="005E1BE3">
              <w:rPr>
                <w:i/>
                <w:sz w:val="20"/>
              </w:rPr>
              <w:t>Dawn</w:t>
            </w:r>
          </w:p>
          <w:p w14:paraId="36198C4A" w14:textId="1A5DD2E7" w:rsidR="005E1BE3" w:rsidRPr="005E1BE3" w:rsidRDefault="005E1BE3" w:rsidP="0074099C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28 - 32</w:t>
            </w:r>
          </w:p>
        </w:tc>
        <w:tc>
          <w:tcPr>
            <w:tcW w:w="2666" w:type="dxa"/>
          </w:tcPr>
          <w:p w14:paraId="0D27C023" w14:textId="55AC0CBE" w:rsidR="00CB4234" w:rsidRDefault="005E1BE3" w:rsidP="0074099C">
            <w:pPr>
              <w:pStyle w:val="TableParagraph"/>
              <w:spacing w:before="109"/>
              <w:ind w:left="107" w:right="192"/>
              <w:rPr>
                <w:sz w:val="20"/>
              </w:rPr>
            </w:pPr>
            <w:r>
              <w:rPr>
                <w:sz w:val="20"/>
              </w:rPr>
              <w:t xml:space="preserve">Dr. Merry Baruah Bora, Dr. </w:t>
            </w:r>
            <w:proofErr w:type="spellStart"/>
            <w:r>
              <w:rPr>
                <w:sz w:val="20"/>
              </w:rPr>
              <w:t>Deetimali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Barua</w:t>
            </w:r>
            <w:proofErr w:type="spellEnd"/>
            <w:r>
              <w:rPr>
                <w:sz w:val="20"/>
              </w:rPr>
              <w:t xml:space="preserve"> N</w:t>
            </w:r>
            <w:r w:rsidR="00B0698D">
              <w:rPr>
                <w:sz w:val="20"/>
              </w:rPr>
              <w:t>a</w:t>
            </w:r>
            <w:r>
              <w:rPr>
                <w:sz w:val="20"/>
              </w:rPr>
              <w:t>th</w:t>
            </w:r>
          </w:p>
        </w:tc>
        <w:tc>
          <w:tcPr>
            <w:tcW w:w="1728" w:type="dxa"/>
          </w:tcPr>
          <w:p w14:paraId="1C70B6AC" w14:textId="77777777" w:rsidR="00CB4234" w:rsidRDefault="005E1BE3" w:rsidP="0074099C">
            <w:pPr>
              <w:pStyle w:val="TableParagraph"/>
              <w:spacing w:line="230" w:lineRule="exact"/>
              <w:ind w:left="108" w:right="189"/>
              <w:rPr>
                <w:sz w:val="20"/>
              </w:rPr>
            </w:pPr>
            <w:r>
              <w:rPr>
                <w:sz w:val="20"/>
              </w:rPr>
              <w:t xml:space="preserve">Research journal of Contemporary Concerns </w:t>
            </w:r>
          </w:p>
          <w:p w14:paraId="2A9B0979" w14:textId="77777777" w:rsidR="005E1BE3" w:rsidRDefault="005E1BE3" w:rsidP="0074099C">
            <w:pPr>
              <w:pStyle w:val="TableParagraph"/>
              <w:spacing w:line="230" w:lineRule="exact"/>
              <w:ind w:left="108" w:right="189"/>
              <w:rPr>
                <w:sz w:val="20"/>
              </w:rPr>
            </w:pPr>
            <w:r>
              <w:rPr>
                <w:sz w:val="20"/>
              </w:rPr>
              <w:t>Volumes 10 &amp; 11(A)</w:t>
            </w:r>
          </w:p>
          <w:p w14:paraId="4902BC9B" w14:textId="57A2979B" w:rsidR="005E1BE3" w:rsidRDefault="005E1BE3" w:rsidP="0074099C">
            <w:pPr>
              <w:pStyle w:val="TableParagraph"/>
              <w:spacing w:line="230" w:lineRule="exact"/>
              <w:ind w:left="108" w:right="189"/>
              <w:rPr>
                <w:sz w:val="20"/>
              </w:rPr>
            </w:pPr>
            <w:r>
              <w:rPr>
                <w:sz w:val="20"/>
              </w:rPr>
              <w:t>ISSN 0972-9722</w:t>
            </w:r>
          </w:p>
        </w:tc>
        <w:tc>
          <w:tcPr>
            <w:tcW w:w="851" w:type="dxa"/>
          </w:tcPr>
          <w:p w14:paraId="090A6180" w14:textId="5E883661" w:rsidR="00CB4234" w:rsidRDefault="005E1BE3" w:rsidP="0074099C">
            <w:pPr>
              <w:pStyle w:val="TableParagraph"/>
              <w:spacing w:before="1"/>
              <w:ind w:left="193" w:right="184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83" w:type="dxa"/>
          </w:tcPr>
          <w:p w14:paraId="6E4B2125" w14:textId="77777777" w:rsidR="00CB4234" w:rsidRDefault="00CB4234" w:rsidP="0074099C">
            <w:pPr>
              <w:pStyle w:val="TableParagraph"/>
              <w:spacing w:before="1"/>
              <w:ind w:left="108" w:right="103"/>
              <w:jc w:val="center"/>
              <w:rPr>
                <w:sz w:val="20"/>
              </w:rPr>
            </w:pPr>
          </w:p>
        </w:tc>
      </w:tr>
      <w:tr w:rsidR="00CB4234" w14:paraId="75F0F7F0" w14:textId="77777777" w:rsidTr="005E1BE3">
        <w:trPr>
          <w:trHeight w:val="1380"/>
        </w:trPr>
        <w:tc>
          <w:tcPr>
            <w:tcW w:w="535" w:type="dxa"/>
          </w:tcPr>
          <w:p w14:paraId="612E7011" w14:textId="12BB7B51" w:rsidR="00CB4234" w:rsidRDefault="008B1F9B" w:rsidP="0074099C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7" w:type="dxa"/>
          </w:tcPr>
          <w:p w14:paraId="4760C659" w14:textId="77777777" w:rsidR="00CB4234" w:rsidRDefault="005E1BE3" w:rsidP="0074099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Historicism as Resistance: A </w:t>
            </w:r>
            <w:proofErr w:type="spellStart"/>
            <w:r>
              <w:rPr>
                <w:sz w:val="20"/>
              </w:rPr>
              <w:t>Post Colonial</w:t>
            </w:r>
            <w:proofErr w:type="spellEnd"/>
            <w:r>
              <w:rPr>
                <w:sz w:val="20"/>
              </w:rPr>
              <w:t xml:space="preserve"> Reading of </w:t>
            </w:r>
            <w:proofErr w:type="spellStart"/>
            <w:r>
              <w:rPr>
                <w:sz w:val="20"/>
              </w:rPr>
              <w:t>Ghasiram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Kotwal</w:t>
            </w:r>
            <w:proofErr w:type="spellEnd"/>
          </w:p>
          <w:p w14:paraId="0CB55D1C" w14:textId="77777777" w:rsidR="005E1BE3" w:rsidRDefault="005E1BE3" w:rsidP="0074099C">
            <w:pPr>
              <w:pStyle w:val="TableParagraph"/>
              <w:spacing w:line="217" w:lineRule="exact"/>
              <w:ind w:left="105"/>
              <w:rPr>
                <w:sz w:val="20"/>
              </w:rPr>
            </w:pPr>
          </w:p>
          <w:p w14:paraId="4D8E1C3C" w14:textId="24C1B4CB" w:rsidR="005E1BE3" w:rsidRDefault="005E1BE3" w:rsidP="005E1BE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63 - 69</w:t>
            </w:r>
          </w:p>
        </w:tc>
        <w:tc>
          <w:tcPr>
            <w:tcW w:w="2666" w:type="dxa"/>
          </w:tcPr>
          <w:p w14:paraId="5FDDFE64" w14:textId="66FDAA7A" w:rsidR="00CB4234" w:rsidRDefault="005E1BE3" w:rsidP="0074099C">
            <w:pPr>
              <w:pStyle w:val="TableParagraph"/>
              <w:ind w:left="107" w:right="669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Deetimali</w:t>
            </w:r>
            <w:proofErr w:type="spellEnd"/>
            <w:r>
              <w:rPr>
                <w:sz w:val="20"/>
              </w:rPr>
              <w:t xml:space="preserve"> Nath, Dr. Merry Baruah Bora</w:t>
            </w:r>
          </w:p>
        </w:tc>
        <w:tc>
          <w:tcPr>
            <w:tcW w:w="1728" w:type="dxa"/>
          </w:tcPr>
          <w:p w14:paraId="1C580DC7" w14:textId="77777777" w:rsidR="00CB4234" w:rsidRDefault="00D14E80" w:rsidP="0074099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Negotiations Volume 3</w:t>
            </w:r>
          </w:p>
          <w:p w14:paraId="62751EF0" w14:textId="413804AB" w:rsidR="00D14E80" w:rsidRDefault="00D14E80" w:rsidP="0074099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ISSN 2250-0707</w:t>
            </w:r>
          </w:p>
        </w:tc>
        <w:tc>
          <w:tcPr>
            <w:tcW w:w="851" w:type="dxa"/>
          </w:tcPr>
          <w:p w14:paraId="4230CA82" w14:textId="1D17DDC7" w:rsidR="00CB4234" w:rsidRDefault="00D14E80" w:rsidP="0074099C">
            <w:pPr>
              <w:pStyle w:val="TableParagraph"/>
              <w:spacing w:before="1"/>
              <w:ind w:left="193" w:right="184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83" w:type="dxa"/>
          </w:tcPr>
          <w:p w14:paraId="64D5B797" w14:textId="77777777" w:rsidR="00CB4234" w:rsidRDefault="00CB4234" w:rsidP="0074099C">
            <w:pPr>
              <w:pStyle w:val="TableParagraph"/>
              <w:spacing w:before="1"/>
              <w:ind w:left="108" w:right="103"/>
              <w:jc w:val="center"/>
              <w:rPr>
                <w:sz w:val="20"/>
              </w:rPr>
            </w:pPr>
          </w:p>
        </w:tc>
      </w:tr>
      <w:tr w:rsidR="005E1BE3" w14:paraId="13914716" w14:textId="77777777" w:rsidTr="005E1BE3">
        <w:trPr>
          <w:trHeight w:val="1380"/>
        </w:trPr>
        <w:tc>
          <w:tcPr>
            <w:tcW w:w="535" w:type="dxa"/>
          </w:tcPr>
          <w:p w14:paraId="7A381903" w14:textId="0ADB73FA" w:rsidR="005E1BE3" w:rsidRDefault="008B1F9B" w:rsidP="0074099C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7" w:type="dxa"/>
          </w:tcPr>
          <w:p w14:paraId="611E1AF1" w14:textId="77777777" w:rsidR="005E1BE3" w:rsidRDefault="00D14E80" w:rsidP="0074099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Negotiating Past and Present: A Reading of </w:t>
            </w:r>
            <w:proofErr w:type="spellStart"/>
            <w:r>
              <w:rPr>
                <w:sz w:val="20"/>
              </w:rPr>
              <w:t>Jayanta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Mahapatra’s</w:t>
            </w:r>
            <w:proofErr w:type="spellEnd"/>
            <w:r>
              <w:rPr>
                <w:sz w:val="20"/>
              </w:rPr>
              <w:t xml:space="preserve"> Poetry </w:t>
            </w:r>
            <w:proofErr w:type="spellStart"/>
            <w:r>
              <w:rPr>
                <w:sz w:val="20"/>
              </w:rPr>
              <w:t>Postcolonially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4FB9E1C" w14:textId="77777777" w:rsidR="00D14E80" w:rsidRDefault="00D14E80" w:rsidP="0074099C">
            <w:pPr>
              <w:pStyle w:val="TableParagraph"/>
              <w:spacing w:line="217" w:lineRule="exact"/>
              <w:ind w:left="105"/>
              <w:rPr>
                <w:sz w:val="20"/>
              </w:rPr>
            </w:pPr>
          </w:p>
          <w:p w14:paraId="55249434" w14:textId="63ED4DAB" w:rsidR="00D14E80" w:rsidRDefault="00D14E80" w:rsidP="0074099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55 - 60</w:t>
            </w:r>
          </w:p>
        </w:tc>
        <w:tc>
          <w:tcPr>
            <w:tcW w:w="2666" w:type="dxa"/>
          </w:tcPr>
          <w:p w14:paraId="77568280" w14:textId="769DA45C" w:rsidR="005E1BE3" w:rsidRDefault="00D14E80" w:rsidP="0074099C">
            <w:pPr>
              <w:pStyle w:val="TableParagraph"/>
              <w:ind w:left="107" w:right="669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Deetimali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Barua</w:t>
            </w:r>
            <w:proofErr w:type="spellEnd"/>
            <w:r>
              <w:rPr>
                <w:sz w:val="20"/>
              </w:rPr>
              <w:t xml:space="preserve"> Nath</w:t>
            </w:r>
          </w:p>
        </w:tc>
        <w:tc>
          <w:tcPr>
            <w:tcW w:w="1728" w:type="dxa"/>
          </w:tcPr>
          <w:p w14:paraId="5735F428" w14:textId="18B76592" w:rsidR="005E1BE3" w:rsidRDefault="00D14E80" w:rsidP="0074099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Negotiations Volume 2 </w:t>
            </w:r>
          </w:p>
          <w:p w14:paraId="4CD9731E" w14:textId="4BE48FA0" w:rsidR="00D14E80" w:rsidRDefault="00D14E80" w:rsidP="0074099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ISSN 2250-0707</w:t>
            </w:r>
          </w:p>
        </w:tc>
        <w:tc>
          <w:tcPr>
            <w:tcW w:w="851" w:type="dxa"/>
          </w:tcPr>
          <w:p w14:paraId="4D22213C" w14:textId="3935922F" w:rsidR="005E1BE3" w:rsidRDefault="00D14E80" w:rsidP="0074099C">
            <w:pPr>
              <w:pStyle w:val="TableParagraph"/>
              <w:spacing w:before="1"/>
              <w:ind w:left="193" w:right="184"/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983" w:type="dxa"/>
          </w:tcPr>
          <w:p w14:paraId="3161E4BF" w14:textId="77777777" w:rsidR="005E1BE3" w:rsidRDefault="005E1BE3" w:rsidP="0074099C">
            <w:pPr>
              <w:pStyle w:val="TableParagraph"/>
              <w:spacing w:before="1"/>
              <w:ind w:left="108" w:right="103"/>
              <w:jc w:val="center"/>
              <w:rPr>
                <w:sz w:val="20"/>
              </w:rPr>
            </w:pPr>
          </w:p>
        </w:tc>
      </w:tr>
      <w:tr w:rsidR="00D14E80" w14:paraId="7CE4CFFA" w14:textId="77777777" w:rsidTr="005E1BE3">
        <w:trPr>
          <w:trHeight w:val="1380"/>
        </w:trPr>
        <w:tc>
          <w:tcPr>
            <w:tcW w:w="535" w:type="dxa"/>
          </w:tcPr>
          <w:p w14:paraId="65E82047" w14:textId="45576711" w:rsidR="00D14E80" w:rsidRDefault="008B1F9B" w:rsidP="0074099C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47" w:type="dxa"/>
          </w:tcPr>
          <w:p w14:paraId="152B2667" w14:textId="6B56ECF7" w:rsidR="00D14E80" w:rsidRDefault="008B1F9B" w:rsidP="0074099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Role of the Family in Anne Bronte’s </w:t>
            </w:r>
            <w:r w:rsidRPr="008B1F9B">
              <w:rPr>
                <w:i/>
                <w:sz w:val="20"/>
              </w:rPr>
              <w:t>Agnes Grey</w:t>
            </w:r>
          </w:p>
        </w:tc>
        <w:tc>
          <w:tcPr>
            <w:tcW w:w="2666" w:type="dxa"/>
          </w:tcPr>
          <w:p w14:paraId="336CF265" w14:textId="2B97AD95" w:rsidR="00D14E80" w:rsidRDefault="00D14E80" w:rsidP="0074099C">
            <w:pPr>
              <w:pStyle w:val="TableParagraph"/>
              <w:ind w:left="107" w:right="669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Deetimali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Barua</w:t>
            </w:r>
            <w:proofErr w:type="spellEnd"/>
            <w:r>
              <w:rPr>
                <w:sz w:val="20"/>
              </w:rPr>
              <w:t xml:space="preserve"> Nath</w:t>
            </w:r>
          </w:p>
        </w:tc>
        <w:tc>
          <w:tcPr>
            <w:tcW w:w="1728" w:type="dxa"/>
          </w:tcPr>
          <w:p w14:paraId="74EB0026" w14:textId="77777777" w:rsidR="00D14E80" w:rsidRDefault="00D14E80" w:rsidP="0074099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Negotiations Volume 1</w:t>
            </w:r>
          </w:p>
          <w:p w14:paraId="759BD046" w14:textId="4176E7C8" w:rsidR="00D14E80" w:rsidRDefault="00D14E80" w:rsidP="0074099C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851" w:type="dxa"/>
          </w:tcPr>
          <w:p w14:paraId="7592077C" w14:textId="7E82799D" w:rsidR="00D14E80" w:rsidRDefault="00D14E80" w:rsidP="0074099C">
            <w:pPr>
              <w:pStyle w:val="TableParagraph"/>
              <w:spacing w:before="1"/>
              <w:ind w:left="193" w:right="184"/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983" w:type="dxa"/>
          </w:tcPr>
          <w:p w14:paraId="7E361C33" w14:textId="77777777" w:rsidR="00D14E80" w:rsidRDefault="00D14E80" w:rsidP="0074099C">
            <w:pPr>
              <w:pStyle w:val="TableParagraph"/>
              <w:spacing w:before="1"/>
              <w:ind w:left="108" w:right="103"/>
              <w:jc w:val="center"/>
              <w:rPr>
                <w:sz w:val="20"/>
              </w:rPr>
            </w:pPr>
          </w:p>
        </w:tc>
      </w:tr>
    </w:tbl>
    <w:p w14:paraId="79D8BF2D" w14:textId="77777777" w:rsidR="00CB4234" w:rsidRDefault="00CB4234"/>
    <w:p w14:paraId="11EE9E9C" w14:textId="77777777" w:rsidR="00F32827" w:rsidRDefault="00F32827"/>
    <w:p w14:paraId="36C2783A" w14:textId="4730E1F1" w:rsidR="00F32827" w:rsidRDefault="00DC264B" w:rsidP="00F32827">
      <w:pPr>
        <w:pStyle w:val="ListParagraph"/>
        <w:numPr>
          <w:ilvl w:val="0"/>
          <w:numId w:val="3"/>
        </w:numPr>
        <w:tabs>
          <w:tab w:val="left" w:pos="981"/>
        </w:tabs>
        <w:spacing w:before="78" w:after="50"/>
        <w:rPr>
          <w:b/>
          <w:sz w:val="28"/>
        </w:rPr>
      </w:pPr>
      <w:r>
        <w:rPr>
          <w:b/>
          <w:sz w:val="28"/>
        </w:rPr>
        <w:t>Book/ Chapter in Book/ Other Articles</w:t>
      </w:r>
    </w:p>
    <w:tbl>
      <w:tblPr>
        <w:tblW w:w="964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242"/>
        <w:gridCol w:w="1779"/>
        <w:gridCol w:w="1553"/>
        <w:gridCol w:w="1940"/>
        <w:gridCol w:w="1561"/>
      </w:tblGrid>
      <w:tr w:rsidR="00F32827" w14:paraId="3A77C3C3" w14:textId="77777777" w:rsidTr="008B1F9B">
        <w:trPr>
          <w:trHeight w:val="1770"/>
        </w:trPr>
        <w:tc>
          <w:tcPr>
            <w:tcW w:w="569" w:type="dxa"/>
          </w:tcPr>
          <w:p w14:paraId="5D8B26CE" w14:textId="77777777" w:rsidR="00F32827" w:rsidRDefault="00F32827" w:rsidP="0074099C">
            <w:pPr>
              <w:pStyle w:val="TableParagraph"/>
              <w:rPr>
                <w:b/>
                <w:sz w:val="24"/>
              </w:rPr>
            </w:pPr>
          </w:p>
          <w:p w14:paraId="3E5C8F98" w14:textId="77777777" w:rsidR="00F32827" w:rsidRDefault="00F32827" w:rsidP="0074099C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7FFD7D20" w14:textId="77777777" w:rsidR="00F32827" w:rsidRDefault="00F32827" w:rsidP="0074099C">
            <w:pPr>
              <w:pStyle w:val="TableParagraph"/>
              <w:ind w:left="122" w:right="93" w:firstLine="69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</w:rPr>
              <w:t xml:space="preserve"> No.</w:t>
            </w:r>
          </w:p>
        </w:tc>
        <w:tc>
          <w:tcPr>
            <w:tcW w:w="2242" w:type="dxa"/>
          </w:tcPr>
          <w:p w14:paraId="3AB63CB2" w14:textId="77777777" w:rsidR="00F32827" w:rsidRDefault="00F32827" w:rsidP="0074099C">
            <w:pPr>
              <w:pStyle w:val="TableParagraph"/>
              <w:rPr>
                <w:b/>
                <w:sz w:val="24"/>
              </w:rPr>
            </w:pPr>
          </w:p>
          <w:p w14:paraId="7C434D1B" w14:textId="77777777" w:rsidR="00F32827" w:rsidRDefault="00F32827" w:rsidP="0074099C">
            <w:pPr>
              <w:pStyle w:val="TableParagraph"/>
              <w:rPr>
                <w:b/>
                <w:sz w:val="24"/>
              </w:rPr>
            </w:pPr>
          </w:p>
          <w:p w14:paraId="3CF1F9D9" w14:textId="77777777" w:rsidR="00F32827" w:rsidRDefault="00F32827" w:rsidP="0074099C">
            <w:pPr>
              <w:pStyle w:val="TableParagraph"/>
              <w:spacing w:before="207"/>
              <w:ind w:left="877" w:right="874"/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779" w:type="dxa"/>
          </w:tcPr>
          <w:p w14:paraId="2A0AC92F" w14:textId="77777777" w:rsidR="00F32827" w:rsidRDefault="00F32827" w:rsidP="0074099C">
            <w:pPr>
              <w:pStyle w:val="TableParagraph"/>
              <w:rPr>
                <w:b/>
                <w:sz w:val="24"/>
              </w:rPr>
            </w:pPr>
          </w:p>
          <w:p w14:paraId="7AD4D142" w14:textId="77777777" w:rsidR="00F32827" w:rsidRDefault="00F32827" w:rsidP="0074099C">
            <w:pPr>
              <w:pStyle w:val="TableParagraph"/>
              <w:rPr>
                <w:b/>
                <w:sz w:val="24"/>
              </w:rPr>
            </w:pPr>
          </w:p>
          <w:p w14:paraId="516CD23A" w14:textId="77777777" w:rsidR="00F32827" w:rsidRDefault="00F32827" w:rsidP="0074099C">
            <w:pPr>
              <w:pStyle w:val="TableParagraph"/>
              <w:spacing w:before="207"/>
              <w:ind w:left="503"/>
              <w:rPr>
                <w:b/>
              </w:rPr>
            </w:pPr>
            <w:r>
              <w:rPr>
                <w:b/>
              </w:rPr>
              <w:t>Authors</w:t>
            </w:r>
          </w:p>
        </w:tc>
        <w:tc>
          <w:tcPr>
            <w:tcW w:w="1553" w:type="dxa"/>
          </w:tcPr>
          <w:p w14:paraId="56C9E1A5" w14:textId="77777777" w:rsidR="00F32827" w:rsidRDefault="00F32827" w:rsidP="0074099C">
            <w:pPr>
              <w:pStyle w:val="TableParagraph"/>
              <w:ind w:left="107" w:right="100" w:firstLine="3"/>
              <w:jc w:val="center"/>
              <w:rPr>
                <w:b/>
              </w:rPr>
            </w:pPr>
            <w:r>
              <w:rPr>
                <w:b/>
              </w:rPr>
              <w:t>Edited Booklet/ Book/Chapter in a book/ Conference Proceedings/</w:t>
            </w:r>
          </w:p>
          <w:p w14:paraId="19E26A55" w14:textId="77777777" w:rsidR="00F32827" w:rsidRDefault="00F32827" w:rsidP="0074099C">
            <w:pPr>
              <w:pStyle w:val="TableParagraph"/>
              <w:spacing w:line="233" w:lineRule="exact"/>
              <w:ind w:left="111" w:right="102"/>
              <w:jc w:val="center"/>
              <w:rPr>
                <w:b/>
              </w:rPr>
            </w:pPr>
            <w:r>
              <w:rPr>
                <w:b/>
              </w:rPr>
              <w:t>other Articles</w:t>
            </w:r>
          </w:p>
        </w:tc>
        <w:tc>
          <w:tcPr>
            <w:tcW w:w="1940" w:type="dxa"/>
          </w:tcPr>
          <w:p w14:paraId="1E160E3B" w14:textId="77777777" w:rsidR="00F32827" w:rsidRDefault="00F32827" w:rsidP="0074099C">
            <w:pPr>
              <w:pStyle w:val="TableParagraph"/>
              <w:rPr>
                <w:b/>
                <w:sz w:val="33"/>
              </w:rPr>
            </w:pPr>
          </w:p>
          <w:p w14:paraId="4F2CAE9F" w14:textId="77777777" w:rsidR="00F32827" w:rsidRDefault="00F32827" w:rsidP="0074099C">
            <w:pPr>
              <w:pStyle w:val="TableParagraph"/>
              <w:ind w:left="124" w:right="99" w:firstLine="391"/>
              <w:rPr>
                <w:b/>
              </w:rPr>
            </w:pPr>
            <w:r>
              <w:rPr>
                <w:b/>
              </w:rPr>
              <w:t>Publisher/</w:t>
            </w:r>
          </w:p>
          <w:p w14:paraId="0033E4A7" w14:textId="77777777" w:rsidR="00F32827" w:rsidRDefault="00F32827" w:rsidP="0074099C">
            <w:pPr>
              <w:pStyle w:val="TableParagraph"/>
              <w:ind w:left="431" w:right="403" w:firstLine="185"/>
              <w:rPr>
                <w:b/>
              </w:rPr>
            </w:pPr>
            <w:r>
              <w:rPr>
                <w:b/>
              </w:rPr>
              <w:t>Year of Publication</w:t>
            </w:r>
          </w:p>
        </w:tc>
        <w:tc>
          <w:tcPr>
            <w:tcW w:w="1561" w:type="dxa"/>
          </w:tcPr>
          <w:p w14:paraId="61D79ACE" w14:textId="77777777" w:rsidR="00F32827" w:rsidRDefault="00F32827" w:rsidP="0074099C">
            <w:pPr>
              <w:pStyle w:val="TableParagraph"/>
              <w:rPr>
                <w:b/>
                <w:sz w:val="24"/>
              </w:rPr>
            </w:pPr>
          </w:p>
          <w:p w14:paraId="275ABD43" w14:textId="77777777" w:rsidR="00F32827" w:rsidRDefault="00F32827" w:rsidP="0074099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F1B6ED5" w14:textId="77777777" w:rsidR="00F32827" w:rsidRDefault="00F32827" w:rsidP="0074099C">
            <w:pPr>
              <w:pStyle w:val="TableParagraph"/>
              <w:ind w:left="164" w:right="161"/>
              <w:jc w:val="center"/>
              <w:rPr>
                <w:b/>
              </w:rPr>
            </w:pPr>
            <w:r>
              <w:rPr>
                <w:b/>
              </w:rPr>
              <w:t>Journal/ Book; ISSN / ISBN No.</w:t>
            </w:r>
          </w:p>
        </w:tc>
      </w:tr>
      <w:tr w:rsidR="008B1F9B" w14:paraId="07CA3C21" w14:textId="77777777" w:rsidTr="008B1F9B">
        <w:trPr>
          <w:trHeight w:val="1591"/>
        </w:trPr>
        <w:tc>
          <w:tcPr>
            <w:tcW w:w="569" w:type="dxa"/>
          </w:tcPr>
          <w:p w14:paraId="1F9DD646" w14:textId="77777777" w:rsidR="008B1F9B" w:rsidRDefault="008B1F9B" w:rsidP="008B1F9B">
            <w:pPr>
              <w:pStyle w:val="TableParagraph"/>
              <w:jc w:val="center"/>
              <w:rPr>
                <w:b/>
                <w:sz w:val="24"/>
              </w:rPr>
            </w:pPr>
            <w:r w:rsidRPr="00710EE0">
              <w:rPr>
                <w:sz w:val="20"/>
              </w:rPr>
              <w:t>1</w:t>
            </w:r>
          </w:p>
        </w:tc>
        <w:tc>
          <w:tcPr>
            <w:tcW w:w="2242" w:type="dxa"/>
          </w:tcPr>
          <w:p w14:paraId="2A46F91D" w14:textId="77777777" w:rsidR="008B1F9B" w:rsidRDefault="008B1F9B" w:rsidP="008B1F9B">
            <w:pPr>
              <w:pStyle w:val="TableParagraph"/>
              <w:spacing w:before="10"/>
              <w:ind w:left="161"/>
              <w:rPr>
                <w:sz w:val="20"/>
              </w:rPr>
            </w:pPr>
            <w:r>
              <w:rPr>
                <w:sz w:val="20"/>
              </w:rPr>
              <w:t>Belief Disbelief and Compromise: A Reading of ‘</w:t>
            </w:r>
            <w:proofErr w:type="spellStart"/>
            <w:r>
              <w:rPr>
                <w:sz w:val="20"/>
              </w:rPr>
              <w:t>Gurkha’s</w:t>
            </w:r>
            <w:proofErr w:type="spellEnd"/>
            <w:r>
              <w:rPr>
                <w:sz w:val="20"/>
              </w:rPr>
              <w:t xml:space="preserve"> Daughter’</w:t>
            </w:r>
          </w:p>
          <w:p w14:paraId="05320B62" w14:textId="7FCF9EFB" w:rsidR="008B1F9B" w:rsidRDefault="008B1F9B" w:rsidP="008B1F9B">
            <w:pPr>
              <w:pStyle w:val="TableParagraph"/>
              <w:ind w:left="161" w:right="95"/>
              <w:jc w:val="both"/>
              <w:rPr>
                <w:b/>
                <w:sz w:val="24"/>
              </w:rPr>
            </w:pPr>
            <w:r>
              <w:rPr>
                <w:sz w:val="20"/>
              </w:rPr>
              <w:t>Papyrus [2019]</w:t>
            </w:r>
          </w:p>
        </w:tc>
        <w:tc>
          <w:tcPr>
            <w:tcW w:w="1779" w:type="dxa"/>
          </w:tcPr>
          <w:p w14:paraId="6BEB5ACF" w14:textId="5B12EE08" w:rsidR="008B1F9B" w:rsidRDefault="008B1F9B" w:rsidP="008B1F9B">
            <w:pPr>
              <w:pStyle w:val="TableParagraph"/>
              <w:ind w:left="189" w:right="164"/>
              <w:jc w:val="both"/>
              <w:rPr>
                <w:b/>
                <w:sz w:val="24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Deetimali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Barua</w:t>
            </w:r>
            <w:proofErr w:type="spellEnd"/>
            <w:r>
              <w:rPr>
                <w:sz w:val="20"/>
              </w:rPr>
              <w:t xml:space="preserve"> Nath</w:t>
            </w:r>
          </w:p>
        </w:tc>
        <w:tc>
          <w:tcPr>
            <w:tcW w:w="1553" w:type="dxa"/>
          </w:tcPr>
          <w:p w14:paraId="3F07977C" w14:textId="004283A6" w:rsidR="008B1F9B" w:rsidRDefault="008B1F9B" w:rsidP="008B1F9B">
            <w:pPr>
              <w:pStyle w:val="TableParagraph"/>
              <w:ind w:left="107" w:right="100" w:firstLine="3"/>
              <w:rPr>
                <w:b/>
              </w:rPr>
            </w:pPr>
            <w:proofErr w:type="spellStart"/>
            <w:r>
              <w:rPr>
                <w:sz w:val="20"/>
              </w:rPr>
              <w:t>Innerscape</w:t>
            </w:r>
            <w:proofErr w:type="spellEnd"/>
            <w:r>
              <w:rPr>
                <w:sz w:val="20"/>
              </w:rPr>
              <w:t>: Exploring Literatures form India’s North East</w:t>
            </w:r>
          </w:p>
        </w:tc>
        <w:tc>
          <w:tcPr>
            <w:tcW w:w="1940" w:type="dxa"/>
          </w:tcPr>
          <w:p w14:paraId="214B3342" w14:textId="12C12982" w:rsidR="008B1F9B" w:rsidRPr="00FA0919" w:rsidRDefault="008B1F9B" w:rsidP="008B1F9B">
            <w:pPr>
              <w:ind w:left="119" w:right="120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561" w:type="dxa"/>
          </w:tcPr>
          <w:p w14:paraId="5CFA4231" w14:textId="7EEA9B8F" w:rsidR="008B1F9B" w:rsidRPr="00D1150B" w:rsidRDefault="00D1150B" w:rsidP="008B1F9B">
            <w:pPr>
              <w:pStyle w:val="TableParagraph"/>
              <w:ind w:left="164" w:right="121"/>
              <w:jc w:val="center"/>
              <w:rPr>
                <w:sz w:val="24"/>
              </w:rPr>
            </w:pPr>
            <w:r w:rsidRPr="00D1150B">
              <w:rPr>
                <w:sz w:val="24"/>
              </w:rPr>
              <w:t>ISBN 978-81-938964-2-6</w:t>
            </w:r>
          </w:p>
        </w:tc>
      </w:tr>
      <w:tr w:rsidR="008B1F9B" w14:paraId="7F16D075" w14:textId="77777777" w:rsidTr="008B1F9B">
        <w:trPr>
          <w:trHeight w:val="1770"/>
        </w:trPr>
        <w:tc>
          <w:tcPr>
            <w:tcW w:w="569" w:type="dxa"/>
          </w:tcPr>
          <w:p w14:paraId="747167CC" w14:textId="77777777" w:rsidR="008B1F9B" w:rsidRPr="004A63A3" w:rsidRDefault="008B1F9B" w:rsidP="008B1F9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42" w:type="dxa"/>
          </w:tcPr>
          <w:p w14:paraId="3DA7E496" w14:textId="1DBABC94" w:rsidR="008B1F9B" w:rsidRDefault="008B1F9B" w:rsidP="008B1F9B">
            <w:pPr>
              <w:pStyle w:val="TableParagraph"/>
              <w:ind w:left="161" w:right="95"/>
              <w:jc w:val="both"/>
              <w:rPr>
                <w:b/>
                <w:sz w:val="24"/>
              </w:rPr>
            </w:pPr>
            <w:r>
              <w:rPr>
                <w:sz w:val="20"/>
              </w:rPr>
              <w:t xml:space="preserve">Mark Twain: </w:t>
            </w:r>
            <w:r w:rsidRPr="005E1BE3">
              <w:rPr>
                <w:i/>
                <w:sz w:val="20"/>
              </w:rPr>
              <w:t>The Adventures of Huckleberry Finn</w:t>
            </w:r>
            <w:r>
              <w:rPr>
                <w:sz w:val="20"/>
              </w:rPr>
              <w:t xml:space="preserve"> (Self Learning Materials) American Literature Block 3, Unit 15 </w:t>
            </w:r>
          </w:p>
        </w:tc>
        <w:tc>
          <w:tcPr>
            <w:tcW w:w="1779" w:type="dxa"/>
          </w:tcPr>
          <w:p w14:paraId="6CF9227C" w14:textId="1FE14512" w:rsidR="008B1F9B" w:rsidRDefault="008B1F9B" w:rsidP="008B1F9B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Deetimali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Barua</w:t>
            </w:r>
            <w:proofErr w:type="spellEnd"/>
            <w:r>
              <w:rPr>
                <w:sz w:val="20"/>
              </w:rPr>
              <w:t xml:space="preserve"> Nath</w:t>
            </w:r>
          </w:p>
        </w:tc>
        <w:tc>
          <w:tcPr>
            <w:tcW w:w="1553" w:type="dxa"/>
          </w:tcPr>
          <w:p w14:paraId="20238C12" w14:textId="77777777" w:rsidR="008B1F9B" w:rsidRDefault="008B1F9B" w:rsidP="008B1F9B">
            <w:pPr>
              <w:pStyle w:val="TableParagraph"/>
              <w:ind w:left="226" w:right="216" w:hang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KKHSOU, Guwahati  </w:t>
            </w:r>
          </w:p>
          <w:p w14:paraId="2CACE0A4" w14:textId="2B377BA7" w:rsidR="008B1F9B" w:rsidRDefault="008B1F9B" w:rsidP="008B1F9B">
            <w:pPr>
              <w:pStyle w:val="TableParagraph"/>
              <w:ind w:left="107" w:right="100" w:firstLine="3"/>
              <w:jc w:val="center"/>
              <w:rPr>
                <w:b/>
              </w:rPr>
            </w:pPr>
          </w:p>
        </w:tc>
        <w:tc>
          <w:tcPr>
            <w:tcW w:w="1940" w:type="dxa"/>
          </w:tcPr>
          <w:p w14:paraId="7F32B523" w14:textId="2BD12E4B" w:rsidR="008B1F9B" w:rsidRDefault="008B1F9B" w:rsidP="008B1F9B">
            <w:pPr>
              <w:pStyle w:val="TableParagraph"/>
              <w:ind w:left="119" w:right="120"/>
              <w:jc w:val="center"/>
              <w:rPr>
                <w:b/>
                <w:sz w:val="33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561" w:type="dxa"/>
          </w:tcPr>
          <w:p w14:paraId="575BFD72" w14:textId="0A8F846C" w:rsidR="008B1F9B" w:rsidRDefault="008B1F9B" w:rsidP="008B1F9B">
            <w:pPr>
              <w:pStyle w:val="TableParagraph"/>
              <w:ind w:left="164" w:right="121"/>
              <w:jc w:val="center"/>
              <w:rPr>
                <w:b/>
                <w:sz w:val="24"/>
              </w:rPr>
            </w:pPr>
            <w:r>
              <w:rPr>
                <w:sz w:val="20"/>
              </w:rPr>
              <w:t>ISBN 978-93-87940-91-8</w:t>
            </w:r>
          </w:p>
        </w:tc>
      </w:tr>
      <w:tr w:rsidR="008B1F9B" w14:paraId="6F7A3F8C" w14:textId="77777777" w:rsidTr="008B1F9B">
        <w:trPr>
          <w:trHeight w:val="1770"/>
        </w:trPr>
        <w:tc>
          <w:tcPr>
            <w:tcW w:w="569" w:type="dxa"/>
          </w:tcPr>
          <w:p w14:paraId="294814BD" w14:textId="77777777" w:rsidR="008B1F9B" w:rsidRPr="004A63A3" w:rsidRDefault="008B1F9B" w:rsidP="008B1F9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42" w:type="dxa"/>
          </w:tcPr>
          <w:p w14:paraId="10AB51D4" w14:textId="77777777" w:rsidR="00A35695" w:rsidRDefault="00A35695" w:rsidP="008B1F9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Edited Chapters</w:t>
            </w:r>
          </w:p>
          <w:p w14:paraId="68FFEF81" w14:textId="77777777" w:rsidR="008B1F9B" w:rsidRDefault="008B1F9B" w:rsidP="008B1F9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Toru </w:t>
            </w:r>
            <w:proofErr w:type="spellStart"/>
            <w:r>
              <w:rPr>
                <w:sz w:val="20"/>
              </w:rPr>
              <w:t>Dutt</w:t>
            </w:r>
            <w:proofErr w:type="spellEnd"/>
          </w:p>
          <w:p w14:paraId="4D50506E" w14:textId="165B0DF2" w:rsidR="008B1F9B" w:rsidRPr="008848D8" w:rsidRDefault="00A35695" w:rsidP="00A35695">
            <w:pPr>
              <w:pStyle w:val="TableParagraph"/>
              <w:ind w:right="95"/>
              <w:jc w:val="both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  </w:t>
            </w:r>
            <w:proofErr w:type="spellStart"/>
            <w:r w:rsidR="008B1F9B">
              <w:rPr>
                <w:sz w:val="20"/>
              </w:rPr>
              <w:t>Sarojini</w:t>
            </w:r>
            <w:proofErr w:type="spellEnd"/>
            <w:r w:rsidR="008B1F9B">
              <w:rPr>
                <w:sz w:val="20"/>
              </w:rPr>
              <w:t xml:space="preserve"> Naidu</w:t>
            </w:r>
          </w:p>
        </w:tc>
        <w:tc>
          <w:tcPr>
            <w:tcW w:w="1779" w:type="dxa"/>
          </w:tcPr>
          <w:p w14:paraId="1D2A6787" w14:textId="72BBC06E" w:rsidR="008B1F9B" w:rsidRPr="008848D8" w:rsidRDefault="008B1F9B" w:rsidP="008B1F9B">
            <w:pPr>
              <w:pStyle w:val="TableParagraph"/>
              <w:ind w:left="185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Deetimali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Barua</w:t>
            </w:r>
            <w:proofErr w:type="spellEnd"/>
            <w:r>
              <w:rPr>
                <w:sz w:val="20"/>
              </w:rPr>
              <w:t xml:space="preserve"> Nath</w:t>
            </w:r>
          </w:p>
        </w:tc>
        <w:tc>
          <w:tcPr>
            <w:tcW w:w="1553" w:type="dxa"/>
          </w:tcPr>
          <w:p w14:paraId="27D22EC1" w14:textId="77777777" w:rsidR="008B1F9B" w:rsidRDefault="008B1F9B" w:rsidP="008B1F9B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Vibgyor</w:t>
            </w:r>
            <w:proofErr w:type="spellEnd"/>
            <w:r>
              <w:rPr>
                <w:sz w:val="20"/>
              </w:rPr>
              <w:t xml:space="preserve">, OUP </w:t>
            </w:r>
          </w:p>
          <w:p w14:paraId="7ED2582B" w14:textId="6616B85A" w:rsidR="008B1F9B" w:rsidRPr="008848D8" w:rsidRDefault="008B1F9B" w:rsidP="008B1F9B">
            <w:pPr>
              <w:pStyle w:val="TableParagraph"/>
              <w:ind w:left="107" w:right="100" w:firstLine="3"/>
              <w:jc w:val="center"/>
              <w:rPr>
                <w:sz w:val="20"/>
                <w:szCs w:val="24"/>
              </w:rPr>
            </w:pPr>
          </w:p>
        </w:tc>
        <w:tc>
          <w:tcPr>
            <w:tcW w:w="1940" w:type="dxa"/>
          </w:tcPr>
          <w:p w14:paraId="668D5750" w14:textId="0AB1E7CF" w:rsidR="008B1F9B" w:rsidRPr="008848D8" w:rsidRDefault="00A35695" w:rsidP="008B1F9B">
            <w:pPr>
              <w:ind w:left="119" w:right="12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2017</w:t>
            </w:r>
          </w:p>
        </w:tc>
        <w:tc>
          <w:tcPr>
            <w:tcW w:w="1561" w:type="dxa"/>
          </w:tcPr>
          <w:p w14:paraId="575B9544" w14:textId="7004FEDA" w:rsidR="008B1F9B" w:rsidRPr="008848D8" w:rsidRDefault="00A35695" w:rsidP="008B1F9B">
            <w:pPr>
              <w:ind w:left="164" w:right="1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ISBN 0-19-948903-3</w:t>
            </w:r>
          </w:p>
        </w:tc>
      </w:tr>
      <w:tr w:rsidR="008B1F9B" w14:paraId="4CA5422F" w14:textId="77777777" w:rsidTr="008B1F9B">
        <w:trPr>
          <w:trHeight w:val="1770"/>
        </w:trPr>
        <w:tc>
          <w:tcPr>
            <w:tcW w:w="569" w:type="dxa"/>
          </w:tcPr>
          <w:p w14:paraId="3FE4C2A3" w14:textId="176EF288" w:rsidR="008B1F9B" w:rsidRPr="004A63A3" w:rsidRDefault="008B1F9B" w:rsidP="008B1F9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42" w:type="dxa"/>
          </w:tcPr>
          <w:p w14:paraId="6A6AC16B" w14:textId="77777777" w:rsidR="008B1F9B" w:rsidRDefault="008B1F9B" w:rsidP="008B1F9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Enlightenment, Restoration and After (Self Learning Material), History of English Literature and its Context) </w:t>
            </w:r>
          </w:p>
          <w:p w14:paraId="460BCCE4" w14:textId="1C8B2421" w:rsidR="008B1F9B" w:rsidRPr="008848D8" w:rsidRDefault="008B1F9B" w:rsidP="008B1F9B">
            <w:pPr>
              <w:pStyle w:val="TableParagraph"/>
              <w:ind w:left="161" w:right="95"/>
              <w:jc w:val="both"/>
              <w:rPr>
                <w:sz w:val="20"/>
                <w:szCs w:val="24"/>
              </w:rPr>
            </w:pPr>
            <w:r>
              <w:rPr>
                <w:sz w:val="20"/>
              </w:rPr>
              <w:t>Unit 4 (56-74) &amp; 9 (147-165)</w:t>
            </w:r>
          </w:p>
        </w:tc>
        <w:tc>
          <w:tcPr>
            <w:tcW w:w="1779" w:type="dxa"/>
          </w:tcPr>
          <w:p w14:paraId="4DC03353" w14:textId="20F5BBF0" w:rsidR="008B1F9B" w:rsidRPr="008848D8" w:rsidRDefault="008B1F9B" w:rsidP="008B1F9B">
            <w:pPr>
              <w:pStyle w:val="TableParagraph"/>
              <w:ind w:left="185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Deetimali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Barua</w:t>
            </w:r>
            <w:proofErr w:type="spellEnd"/>
            <w:r>
              <w:rPr>
                <w:sz w:val="20"/>
              </w:rPr>
              <w:t xml:space="preserve"> Nath</w:t>
            </w:r>
          </w:p>
        </w:tc>
        <w:tc>
          <w:tcPr>
            <w:tcW w:w="1553" w:type="dxa"/>
          </w:tcPr>
          <w:p w14:paraId="617DD197" w14:textId="0E37B7A3" w:rsidR="008B1F9B" w:rsidRPr="008848D8" w:rsidRDefault="008B1F9B" w:rsidP="008B1F9B">
            <w:pPr>
              <w:pStyle w:val="TableParagraph"/>
              <w:ind w:left="107" w:right="100" w:firstLine="3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KKHSOU, Guwahati</w:t>
            </w:r>
          </w:p>
        </w:tc>
        <w:tc>
          <w:tcPr>
            <w:tcW w:w="1940" w:type="dxa"/>
          </w:tcPr>
          <w:p w14:paraId="32DE70E9" w14:textId="0A8CACB4" w:rsidR="008B1F9B" w:rsidRPr="008848D8" w:rsidRDefault="008B1F9B" w:rsidP="008B1F9B">
            <w:pPr>
              <w:ind w:left="119" w:right="120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561" w:type="dxa"/>
          </w:tcPr>
          <w:p w14:paraId="1A9E796E" w14:textId="77777777" w:rsidR="008B1F9B" w:rsidRPr="008848D8" w:rsidRDefault="008B1F9B" w:rsidP="008B1F9B">
            <w:pPr>
              <w:ind w:left="164" w:right="121"/>
              <w:jc w:val="center"/>
              <w:rPr>
                <w:sz w:val="20"/>
                <w:szCs w:val="24"/>
              </w:rPr>
            </w:pPr>
          </w:p>
        </w:tc>
      </w:tr>
      <w:tr w:rsidR="008B1F9B" w14:paraId="36FA9F3B" w14:textId="77777777" w:rsidTr="008B1F9B">
        <w:trPr>
          <w:trHeight w:val="1770"/>
        </w:trPr>
        <w:tc>
          <w:tcPr>
            <w:tcW w:w="569" w:type="dxa"/>
          </w:tcPr>
          <w:p w14:paraId="3877BB40" w14:textId="7ADC4EA2" w:rsidR="008B1F9B" w:rsidRDefault="008B1F9B" w:rsidP="008B1F9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42" w:type="dxa"/>
          </w:tcPr>
          <w:p w14:paraId="33D70821" w14:textId="77777777" w:rsidR="00D1150B" w:rsidRDefault="00D1150B" w:rsidP="008B1F9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Chapter Edited</w:t>
            </w:r>
          </w:p>
          <w:p w14:paraId="1163A983" w14:textId="77777777" w:rsidR="008B1F9B" w:rsidRDefault="008B1F9B" w:rsidP="008B1F9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C P Snow: Einstein </w:t>
            </w:r>
          </w:p>
          <w:p w14:paraId="64576B40" w14:textId="376ABAE4" w:rsidR="008B1F9B" w:rsidRDefault="008B1F9B" w:rsidP="008B1F9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238-270</w:t>
            </w:r>
          </w:p>
        </w:tc>
        <w:tc>
          <w:tcPr>
            <w:tcW w:w="1779" w:type="dxa"/>
          </w:tcPr>
          <w:p w14:paraId="08BA70C3" w14:textId="14908E6E" w:rsidR="008B1F9B" w:rsidRDefault="008B1F9B" w:rsidP="008B1F9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Deetimali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Barua</w:t>
            </w:r>
            <w:proofErr w:type="spellEnd"/>
            <w:r>
              <w:rPr>
                <w:sz w:val="20"/>
              </w:rPr>
              <w:t xml:space="preserve"> Nath</w:t>
            </w:r>
          </w:p>
        </w:tc>
        <w:tc>
          <w:tcPr>
            <w:tcW w:w="1553" w:type="dxa"/>
          </w:tcPr>
          <w:p w14:paraId="08B4BE06" w14:textId="77777777" w:rsidR="008B1F9B" w:rsidRDefault="008B1F9B" w:rsidP="008B1F9B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B.A. General English Selection, </w:t>
            </w:r>
            <w:proofErr w:type="spellStart"/>
            <w:r>
              <w:rPr>
                <w:sz w:val="20"/>
              </w:rPr>
              <w:t>Gauhati</w:t>
            </w:r>
            <w:proofErr w:type="spellEnd"/>
            <w:r>
              <w:rPr>
                <w:sz w:val="20"/>
              </w:rPr>
              <w:t xml:space="preserve"> University</w:t>
            </w:r>
          </w:p>
          <w:p w14:paraId="73849BA3" w14:textId="77777777" w:rsidR="008B1F9B" w:rsidRDefault="008B1F9B" w:rsidP="008B1F9B">
            <w:pPr>
              <w:pStyle w:val="TableParagraph"/>
              <w:ind w:left="107" w:right="100" w:firstLine="3"/>
              <w:jc w:val="center"/>
              <w:rPr>
                <w:sz w:val="20"/>
              </w:rPr>
            </w:pPr>
          </w:p>
        </w:tc>
        <w:tc>
          <w:tcPr>
            <w:tcW w:w="1940" w:type="dxa"/>
          </w:tcPr>
          <w:p w14:paraId="4153C243" w14:textId="18EA982A" w:rsidR="008B1F9B" w:rsidRDefault="008B1F9B" w:rsidP="008B1F9B">
            <w:pPr>
              <w:ind w:left="119" w:right="120"/>
              <w:jc w:val="center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561" w:type="dxa"/>
          </w:tcPr>
          <w:p w14:paraId="45505C88" w14:textId="77777777" w:rsidR="008B1F9B" w:rsidRPr="008848D8" w:rsidRDefault="008B1F9B" w:rsidP="008B1F9B">
            <w:pPr>
              <w:ind w:left="164" w:right="121"/>
              <w:jc w:val="center"/>
              <w:rPr>
                <w:sz w:val="20"/>
                <w:szCs w:val="24"/>
              </w:rPr>
            </w:pPr>
          </w:p>
        </w:tc>
      </w:tr>
    </w:tbl>
    <w:p w14:paraId="739BB02C" w14:textId="5B5FA284" w:rsidR="00F32827" w:rsidRDefault="00F32827"/>
    <w:p w14:paraId="16C2F8E9" w14:textId="77777777" w:rsidR="00F32827" w:rsidRDefault="00F32827"/>
    <w:p w14:paraId="65FB898D" w14:textId="26B2C3FA" w:rsidR="00F32827" w:rsidRPr="00F32827" w:rsidRDefault="00F32827">
      <w:pPr>
        <w:rPr>
          <w:b/>
          <w:bCs/>
          <w:sz w:val="32"/>
          <w:szCs w:val="32"/>
        </w:rPr>
      </w:pPr>
      <w:r w:rsidRPr="00F32827">
        <w:rPr>
          <w:b/>
          <w:bCs/>
          <w:sz w:val="32"/>
          <w:szCs w:val="32"/>
        </w:rPr>
        <w:t>Conference/Workshop Attended</w:t>
      </w:r>
    </w:p>
    <w:p w14:paraId="1124F936" w14:textId="503AC868" w:rsidR="00F32827" w:rsidRDefault="005555FD">
      <w:r>
        <w:t xml:space="preserve">1. </w:t>
      </w:r>
      <w:r w:rsidR="00262B5F">
        <w:t xml:space="preserve">Presented a paper “Reading </w:t>
      </w:r>
      <w:proofErr w:type="spellStart"/>
      <w:r w:rsidR="00262B5F">
        <w:t>Alterity</w:t>
      </w:r>
      <w:proofErr w:type="spellEnd"/>
      <w:r w:rsidR="00262B5F">
        <w:t xml:space="preserve"> in E.M. Forster’s Short Fiction” at the Conference organized by The International E.M. Forster Society, University of </w:t>
      </w:r>
      <w:proofErr w:type="spellStart"/>
      <w:r w:rsidR="00262B5F">
        <w:t>Warmia</w:t>
      </w:r>
      <w:proofErr w:type="spellEnd"/>
      <w:r w:rsidR="00262B5F">
        <w:t xml:space="preserve"> and </w:t>
      </w:r>
      <w:proofErr w:type="spellStart"/>
      <w:r w:rsidR="00262B5F">
        <w:t>Mazury</w:t>
      </w:r>
      <w:proofErr w:type="spellEnd"/>
      <w:r w:rsidR="00262B5F">
        <w:t xml:space="preserve"> in Olsztyn and Warsaw University, June 24th – 26th, 2024</w:t>
      </w:r>
    </w:p>
    <w:p w14:paraId="5C902E5B" w14:textId="77777777" w:rsidR="00262B5F" w:rsidRDefault="00262B5F"/>
    <w:p w14:paraId="4139C971" w14:textId="7A270B2E" w:rsidR="00262B5F" w:rsidRDefault="005555FD">
      <w:r>
        <w:t xml:space="preserve">2. </w:t>
      </w:r>
      <w:r w:rsidR="00262B5F">
        <w:t xml:space="preserve">Presented a paper “Folklore as an Inhibitive Force in the Short Fiction of </w:t>
      </w:r>
      <w:proofErr w:type="spellStart"/>
      <w:r w:rsidR="00262B5F">
        <w:t>Temsula</w:t>
      </w:r>
      <w:proofErr w:type="spellEnd"/>
      <w:r w:rsidR="00262B5F">
        <w:t xml:space="preserve"> </w:t>
      </w:r>
      <w:proofErr w:type="spellStart"/>
      <w:r w:rsidR="00262B5F">
        <w:t>Ao</w:t>
      </w:r>
      <w:proofErr w:type="spellEnd"/>
      <w:r w:rsidR="00262B5F">
        <w:t xml:space="preserve"> and Janice </w:t>
      </w:r>
      <w:proofErr w:type="spellStart"/>
      <w:r w:rsidR="00262B5F">
        <w:t>Pariat</w:t>
      </w:r>
      <w:proofErr w:type="spellEnd"/>
      <w:r w:rsidR="00262B5F">
        <w:t>: A Comparative Perspective in the XVI Biennial CLAI International Conference organized by Dept of English, Sikkim University, November 20th – 22th, 2023</w:t>
      </w:r>
    </w:p>
    <w:p w14:paraId="4415F289" w14:textId="77777777" w:rsidR="004B2D1B" w:rsidRDefault="004B2D1B"/>
    <w:p w14:paraId="19064551" w14:textId="584E25F5" w:rsidR="004B2D1B" w:rsidRDefault="004B2D1B">
      <w:r>
        <w:t>3. Participated in The International Conference on A</w:t>
      </w:r>
      <w:r w:rsidR="00B0698D">
        <w:t>cross the Blue Divide: Rafting t</w:t>
      </w:r>
      <w:r>
        <w:t xml:space="preserve">hrough Blue Humanities, organized by Dept of English Language and Literature, School of Arts, Humanities and </w:t>
      </w:r>
      <w:r>
        <w:lastRenderedPageBreak/>
        <w:t xml:space="preserve">Commerce, Amrita </w:t>
      </w:r>
      <w:proofErr w:type="spellStart"/>
      <w:r>
        <w:t>Vishwa</w:t>
      </w:r>
      <w:proofErr w:type="spellEnd"/>
      <w:r>
        <w:t xml:space="preserve"> </w:t>
      </w:r>
      <w:proofErr w:type="spellStart"/>
      <w:r>
        <w:t>Vidya</w:t>
      </w:r>
      <w:proofErr w:type="spellEnd"/>
      <w:r>
        <w:t xml:space="preserve"> </w:t>
      </w:r>
      <w:proofErr w:type="spellStart"/>
      <w:r>
        <w:t>Pitham</w:t>
      </w:r>
      <w:proofErr w:type="spellEnd"/>
      <w:r>
        <w:t>, Kochi Campus, May 3</w:t>
      </w:r>
      <w:r w:rsidRPr="004B2D1B">
        <w:rPr>
          <w:vertAlign w:val="superscript"/>
        </w:rPr>
        <w:t>rd</w:t>
      </w:r>
      <w:r>
        <w:t xml:space="preserve"> &amp; 4</w:t>
      </w:r>
      <w:r w:rsidRPr="004B2D1B">
        <w:rPr>
          <w:vertAlign w:val="superscript"/>
        </w:rPr>
        <w:t>th</w:t>
      </w:r>
      <w:r>
        <w:t xml:space="preserve"> 2023</w:t>
      </w:r>
    </w:p>
    <w:p w14:paraId="3477D7E7" w14:textId="77777777" w:rsidR="00262B5F" w:rsidRDefault="00262B5F"/>
    <w:p w14:paraId="6CA54C5B" w14:textId="49130165" w:rsidR="00262B5F" w:rsidRDefault="004B2D1B">
      <w:r>
        <w:t>4</w:t>
      </w:r>
      <w:r w:rsidR="005555FD">
        <w:t xml:space="preserve">. </w:t>
      </w:r>
      <w:r w:rsidR="00262B5F">
        <w:t xml:space="preserve">Completed </w:t>
      </w:r>
      <w:r w:rsidR="00B0698D">
        <w:t xml:space="preserve">a </w:t>
      </w:r>
      <w:r w:rsidR="00262B5F">
        <w:t xml:space="preserve">seven day online FDP on Outcome Based Education organized by Kerala State Higher Education Council, January 18th – 25th, 2023  </w:t>
      </w:r>
    </w:p>
    <w:p w14:paraId="70459CD4" w14:textId="77777777" w:rsidR="00262B5F" w:rsidRDefault="00262B5F"/>
    <w:p w14:paraId="1E8CB6E0" w14:textId="73C42265" w:rsidR="00262B5F" w:rsidRDefault="004B2D1B">
      <w:r>
        <w:t>5</w:t>
      </w:r>
      <w:r w:rsidR="005555FD">
        <w:t xml:space="preserve">. </w:t>
      </w:r>
      <w:r w:rsidR="00262B5F">
        <w:t xml:space="preserve">Presented a paper “Voices from the Margin: A Reading of Otherness in </w:t>
      </w:r>
      <w:r w:rsidR="00262B5F" w:rsidRPr="00262B5F">
        <w:rPr>
          <w:i/>
        </w:rPr>
        <w:t>Dawn</w:t>
      </w:r>
      <w:r w:rsidR="00262B5F">
        <w:t xml:space="preserve">” in a UGC National Seminar on Gender Equality through Women Empowerment organized by </w:t>
      </w:r>
      <w:proofErr w:type="spellStart"/>
      <w:r w:rsidR="00262B5F">
        <w:t>Jagiroad</w:t>
      </w:r>
      <w:proofErr w:type="spellEnd"/>
      <w:r w:rsidR="00262B5F">
        <w:t xml:space="preserve"> College Women’s Wing on 24</w:t>
      </w:r>
      <w:r w:rsidR="00262B5F" w:rsidRPr="00262B5F">
        <w:rPr>
          <w:vertAlign w:val="superscript"/>
        </w:rPr>
        <w:t>th</w:t>
      </w:r>
      <w:r w:rsidR="00262B5F">
        <w:t xml:space="preserve"> – 25</w:t>
      </w:r>
      <w:r w:rsidR="00262B5F" w:rsidRPr="00262B5F">
        <w:rPr>
          <w:vertAlign w:val="superscript"/>
        </w:rPr>
        <w:t>th</w:t>
      </w:r>
      <w:r w:rsidR="00262B5F">
        <w:t xml:space="preserve"> June, 2015</w:t>
      </w:r>
    </w:p>
    <w:p w14:paraId="4C745606" w14:textId="77777777" w:rsidR="00262B5F" w:rsidRDefault="00262B5F"/>
    <w:p w14:paraId="2614F0D5" w14:textId="2D3530F6" w:rsidR="00262B5F" w:rsidRDefault="004B2D1B">
      <w:r>
        <w:t>6</w:t>
      </w:r>
      <w:r w:rsidR="005555FD">
        <w:t xml:space="preserve">. </w:t>
      </w:r>
      <w:r w:rsidR="00262B5F">
        <w:t xml:space="preserve">Presented a paper </w:t>
      </w:r>
      <w:r w:rsidR="002411F9">
        <w:t>“Articulating the Daughter’s Voice: Politics of Gender Construction in Daughter’s Daughter” in a UGC National Seminar on Women’s Autobiographies in India: Theory and Practice, March 29</w:t>
      </w:r>
      <w:r w:rsidR="002411F9" w:rsidRPr="002411F9">
        <w:rPr>
          <w:vertAlign w:val="superscript"/>
        </w:rPr>
        <w:t>th</w:t>
      </w:r>
      <w:r w:rsidR="002411F9">
        <w:t xml:space="preserve"> – 30</w:t>
      </w:r>
      <w:r w:rsidR="002411F9" w:rsidRPr="002411F9">
        <w:rPr>
          <w:vertAlign w:val="superscript"/>
        </w:rPr>
        <w:t>th</w:t>
      </w:r>
      <w:r w:rsidR="002411F9">
        <w:t xml:space="preserve"> 2014  </w:t>
      </w:r>
    </w:p>
    <w:p w14:paraId="7F7FCEDD" w14:textId="77777777" w:rsidR="00AF00F6" w:rsidRDefault="00AF00F6"/>
    <w:p w14:paraId="652FF6F6" w14:textId="6F3C1C89" w:rsidR="00AF00F6" w:rsidRDefault="004B2D1B">
      <w:r>
        <w:t>7</w:t>
      </w:r>
      <w:r w:rsidR="005555FD">
        <w:t xml:space="preserve">. </w:t>
      </w:r>
      <w:r w:rsidR="00AF00F6">
        <w:t xml:space="preserve">Participated in National Seminar on Status of Women in Assam Issues &amp; Solutions, organized by </w:t>
      </w:r>
      <w:proofErr w:type="spellStart"/>
      <w:r w:rsidR="00AF00F6">
        <w:t>Drishti</w:t>
      </w:r>
      <w:proofErr w:type="spellEnd"/>
      <w:r w:rsidR="00AF00F6">
        <w:t xml:space="preserve"> </w:t>
      </w:r>
      <w:proofErr w:type="spellStart"/>
      <w:r w:rsidR="00AF00F6">
        <w:t>Stree</w:t>
      </w:r>
      <w:proofErr w:type="spellEnd"/>
      <w:r w:rsidR="00AF00F6">
        <w:t xml:space="preserve"> </w:t>
      </w:r>
      <w:proofErr w:type="spellStart"/>
      <w:r w:rsidR="00AF00F6">
        <w:t>Adhyayan</w:t>
      </w:r>
      <w:proofErr w:type="spellEnd"/>
      <w:r w:rsidR="00AF00F6">
        <w:t xml:space="preserve"> </w:t>
      </w:r>
      <w:proofErr w:type="spellStart"/>
      <w:r w:rsidR="00AF00F6">
        <w:t>Prabodhan</w:t>
      </w:r>
      <w:proofErr w:type="spellEnd"/>
      <w:r w:rsidR="00AF00F6">
        <w:t xml:space="preserve"> Kendra, Pune, Maharashtra in collaboration with Cotton College Women’s Forum (CCWF), University Women’s (Graduates) Association of Assam (UWAA), 15</w:t>
      </w:r>
      <w:r w:rsidR="00AF00F6" w:rsidRPr="00AF00F6">
        <w:rPr>
          <w:vertAlign w:val="superscript"/>
        </w:rPr>
        <w:t>th</w:t>
      </w:r>
      <w:r w:rsidR="00AF00F6">
        <w:t xml:space="preserve"> February, 2014</w:t>
      </w:r>
    </w:p>
    <w:p w14:paraId="5DB36FAB" w14:textId="77777777" w:rsidR="00AF00F6" w:rsidRDefault="00AF00F6"/>
    <w:p w14:paraId="47CFE4A3" w14:textId="0C05E0AC" w:rsidR="00AF00F6" w:rsidRDefault="004B2D1B">
      <w:r>
        <w:t>8</w:t>
      </w:r>
      <w:r w:rsidR="005555FD">
        <w:t xml:space="preserve">. </w:t>
      </w:r>
      <w:r w:rsidR="00AF00F6">
        <w:t>Presented a paper “Historici</w:t>
      </w:r>
      <w:r w:rsidR="00D557CB">
        <w:t>s</w:t>
      </w:r>
      <w:r w:rsidR="00AF00F6">
        <w:t xml:space="preserve">m as Resistance: A Postcolonial Reading of </w:t>
      </w:r>
      <w:proofErr w:type="spellStart"/>
      <w:r w:rsidR="00AF00F6" w:rsidRPr="00D557CB">
        <w:rPr>
          <w:i/>
        </w:rPr>
        <w:t>Ghasiram</w:t>
      </w:r>
      <w:proofErr w:type="spellEnd"/>
      <w:r w:rsidR="00AF00F6" w:rsidRPr="00D557CB">
        <w:rPr>
          <w:i/>
        </w:rPr>
        <w:t xml:space="preserve"> </w:t>
      </w:r>
      <w:proofErr w:type="spellStart"/>
      <w:r w:rsidR="00AF00F6" w:rsidRPr="00D557CB">
        <w:rPr>
          <w:i/>
        </w:rPr>
        <w:t>kotwal</w:t>
      </w:r>
      <w:proofErr w:type="spellEnd"/>
      <w:r w:rsidR="00AF00F6">
        <w:t>”</w:t>
      </w:r>
      <w:r w:rsidR="00D557CB">
        <w:t xml:space="preserve"> in the National Seminar on Modernity and Indian Theatre organized by Department of English, </w:t>
      </w:r>
      <w:proofErr w:type="spellStart"/>
      <w:r w:rsidR="00D557CB">
        <w:t>Gauhati</w:t>
      </w:r>
      <w:proofErr w:type="spellEnd"/>
      <w:r w:rsidR="00D557CB">
        <w:t xml:space="preserve"> University, 27</w:t>
      </w:r>
      <w:r w:rsidR="00D557CB" w:rsidRPr="00D557CB">
        <w:rPr>
          <w:vertAlign w:val="superscript"/>
        </w:rPr>
        <w:t>th</w:t>
      </w:r>
      <w:r w:rsidR="00D557CB">
        <w:t xml:space="preserve"> &amp; 28</w:t>
      </w:r>
      <w:r w:rsidR="00D557CB" w:rsidRPr="00D557CB">
        <w:rPr>
          <w:vertAlign w:val="superscript"/>
        </w:rPr>
        <w:t>th</w:t>
      </w:r>
      <w:r w:rsidR="00D557CB">
        <w:t xml:space="preserve"> September, 2013</w:t>
      </w:r>
    </w:p>
    <w:p w14:paraId="259C151A" w14:textId="77777777" w:rsidR="00D557CB" w:rsidRDefault="00D557CB"/>
    <w:p w14:paraId="6FE2569E" w14:textId="15973E9C" w:rsidR="00D557CB" w:rsidRDefault="004B2D1B">
      <w:r>
        <w:t>9</w:t>
      </w:r>
      <w:r w:rsidR="005555FD">
        <w:t>. Participated in the Professional Development Program on Integrating English Language Skills in the ESL Classroom organized by Embassy of the United States of America, New Delhi, November 1</w:t>
      </w:r>
      <w:r w:rsidR="005555FD" w:rsidRPr="005555FD">
        <w:rPr>
          <w:vertAlign w:val="superscript"/>
        </w:rPr>
        <w:t>st</w:t>
      </w:r>
      <w:r w:rsidR="005555FD">
        <w:t xml:space="preserve"> – 3</w:t>
      </w:r>
      <w:r w:rsidR="005555FD" w:rsidRPr="005555FD">
        <w:rPr>
          <w:vertAlign w:val="superscript"/>
        </w:rPr>
        <w:t>rd</w:t>
      </w:r>
      <w:r w:rsidR="005555FD">
        <w:t>, 2012</w:t>
      </w:r>
    </w:p>
    <w:p w14:paraId="70B6FCBF" w14:textId="77777777" w:rsidR="005555FD" w:rsidRDefault="005555FD"/>
    <w:p w14:paraId="40CB0617" w14:textId="3368D5EC" w:rsidR="005555FD" w:rsidRDefault="004B2D1B">
      <w:r>
        <w:t>10</w:t>
      </w:r>
      <w:r w:rsidR="005555FD">
        <w:t xml:space="preserve">. Participated in a workshop on Preparation and Editing of Self Learning Materials organized by Krishna </w:t>
      </w:r>
      <w:proofErr w:type="spellStart"/>
      <w:r w:rsidR="005555FD">
        <w:t>Kanta</w:t>
      </w:r>
      <w:proofErr w:type="spellEnd"/>
      <w:r w:rsidR="005555FD">
        <w:t xml:space="preserve"> </w:t>
      </w:r>
      <w:proofErr w:type="spellStart"/>
      <w:r w:rsidR="005555FD">
        <w:t>Handique</w:t>
      </w:r>
      <w:proofErr w:type="spellEnd"/>
      <w:r w:rsidR="005555FD">
        <w:t xml:space="preserve"> State Open University, in collaboration with Distance Education Council, New Delhi, 21</w:t>
      </w:r>
      <w:r w:rsidR="005555FD" w:rsidRPr="005555FD">
        <w:rPr>
          <w:vertAlign w:val="superscript"/>
        </w:rPr>
        <w:t>st</w:t>
      </w:r>
      <w:r w:rsidR="005555FD">
        <w:t xml:space="preserve"> – 22</w:t>
      </w:r>
      <w:r w:rsidR="005555FD" w:rsidRPr="005555FD">
        <w:rPr>
          <w:vertAlign w:val="superscript"/>
        </w:rPr>
        <w:t>nd</w:t>
      </w:r>
      <w:r w:rsidR="005555FD">
        <w:t xml:space="preserve"> June, 2010</w:t>
      </w:r>
    </w:p>
    <w:p w14:paraId="376C4C6B" w14:textId="77777777" w:rsidR="005555FD" w:rsidRDefault="005555FD"/>
    <w:p w14:paraId="30986EA5" w14:textId="50195FD1" w:rsidR="00A01E62" w:rsidRDefault="004B2D1B">
      <w:r>
        <w:t>11</w:t>
      </w:r>
      <w:r w:rsidR="005555FD">
        <w:t xml:space="preserve">. Participated in a National </w:t>
      </w:r>
      <w:r w:rsidR="00A01E62">
        <w:t>W</w:t>
      </w:r>
      <w:r w:rsidR="005555FD">
        <w:t xml:space="preserve">orkshop on </w:t>
      </w:r>
      <w:r w:rsidR="00A01E62">
        <w:t>Teaching Technology in Higher Education organized by Council for Teacher Education Assam Chapter, 17</w:t>
      </w:r>
      <w:r w:rsidR="00A01E62" w:rsidRPr="00A01E62">
        <w:rPr>
          <w:vertAlign w:val="superscript"/>
        </w:rPr>
        <w:t>th</w:t>
      </w:r>
      <w:r w:rsidR="00A01E62">
        <w:t xml:space="preserve"> May 2009</w:t>
      </w:r>
    </w:p>
    <w:p w14:paraId="4A93BCDA" w14:textId="77777777" w:rsidR="00A01E62" w:rsidRDefault="00A01E62"/>
    <w:p w14:paraId="03436419" w14:textId="73794412" w:rsidR="00A01E62" w:rsidRDefault="004B2D1B">
      <w:r>
        <w:t>12</w:t>
      </w:r>
      <w:r w:rsidR="003973B3">
        <w:t>. Attended a S</w:t>
      </w:r>
      <w:r w:rsidR="00A01E62">
        <w:t xml:space="preserve">eminar on Ibsen organized by Department of English, </w:t>
      </w:r>
      <w:proofErr w:type="spellStart"/>
      <w:r w:rsidR="00A01E62">
        <w:t>Gauhati</w:t>
      </w:r>
      <w:proofErr w:type="spellEnd"/>
      <w:r w:rsidR="00A01E62">
        <w:t xml:space="preserve"> University, 27</w:t>
      </w:r>
      <w:r w:rsidR="00A01E62" w:rsidRPr="00A01E62">
        <w:rPr>
          <w:vertAlign w:val="superscript"/>
        </w:rPr>
        <w:t>th</w:t>
      </w:r>
      <w:r w:rsidR="00A01E62">
        <w:t xml:space="preserve"> and 28</w:t>
      </w:r>
      <w:r w:rsidR="00A01E62" w:rsidRPr="00A01E62">
        <w:rPr>
          <w:vertAlign w:val="superscript"/>
        </w:rPr>
        <w:t>th</w:t>
      </w:r>
      <w:r w:rsidR="00A01E62">
        <w:t xml:space="preserve"> February 2003</w:t>
      </w:r>
    </w:p>
    <w:p w14:paraId="4DBF6DE2" w14:textId="77777777" w:rsidR="00A01E62" w:rsidRDefault="00A01E62"/>
    <w:p w14:paraId="6802D88F" w14:textId="28821D81" w:rsidR="005555FD" w:rsidRDefault="004B2D1B">
      <w:r>
        <w:t>13</w:t>
      </w:r>
      <w:r w:rsidR="00A01E62">
        <w:t xml:space="preserve">. Completed Refresher Course in the Subject English organized by UGC Academic Staff College, </w:t>
      </w:r>
      <w:proofErr w:type="spellStart"/>
      <w:r w:rsidR="00A01E62">
        <w:t>Gauhati</w:t>
      </w:r>
      <w:proofErr w:type="spellEnd"/>
      <w:r w:rsidR="00A01E62">
        <w:t xml:space="preserve"> University, November 27</w:t>
      </w:r>
      <w:r w:rsidR="00A01E62" w:rsidRPr="00A01E62">
        <w:rPr>
          <w:vertAlign w:val="superscript"/>
        </w:rPr>
        <w:t>th</w:t>
      </w:r>
      <w:r w:rsidR="00A01E62">
        <w:t xml:space="preserve"> – December 17</w:t>
      </w:r>
      <w:r w:rsidR="00A01E62" w:rsidRPr="00A01E62">
        <w:rPr>
          <w:vertAlign w:val="superscript"/>
        </w:rPr>
        <w:t>th</w:t>
      </w:r>
      <w:r w:rsidR="00A01E62">
        <w:t xml:space="preserve">, 2006 </w:t>
      </w:r>
    </w:p>
    <w:p w14:paraId="2435E31D" w14:textId="77777777" w:rsidR="00A651D8" w:rsidRDefault="00A651D8"/>
    <w:p w14:paraId="425689E8" w14:textId="39CEADA3" w:rsidR="00A651D8" w:rsidRDefault="004B2D1B">
      <w:r>
        <w:t>14</w:t>
      </w:r>
      <w:r w:rsidR="00A651D8">
        <w:t xml:space="preserve">. Completed Refresher Course in the Subject English, organized by Academic Staff College, </w:t>
      </w:r>
      <w:proofErr w:type="spellStart"/>
      <w:r w:rsidR="00A651D8">
        <w:t>Gauhati</w:t>
      </w:r>
      <w:proofErr w:type="spellEnd"/>
      <w:r w:rsidR="00A651D8">
        <w:t xml:space="preserve"> University, December 1</w:t>
      </w:r>
      <w:r w:rsidR="00A651D8" w:rsidRPr="00A651D8">
        <w:rPr>
          <w:vertAlign w:val="superscript"/>
        </w:rPr>
        <w:t>st</w:t>
      </w:r>
      <w:r w:rsidR="00A651D8">
        <w:t xml:space="preserve"> – 21</w:t>
      </w:r>
      <w:r w:rsidR="00A651D8" w:rsidRPr="00A651D8">
        <w:rPr>
          <w:vertAlign w:val="superscript"/>
        </w:rPr>
        <w:t>st</w:t>
      </w:r>
      <w:r w:rsidR="00A651D8">
        <w:t>, 1998</w:t>
      </w:r>
    </w:p>
    <w:p w14:paraId="20BC51C0" w14:textId="77777777" w:rsidR="00A651D8" w:rsidRDefault="00A651D8"/>
    <w:p w14:paraId="4F6B46B6" w14:textId="0B539413" w:rsidR="00A651D8" w:rsidRDefault="004B2D1B">
      <w:r>
        <w:t>15</w:t>
      </w:r>
      <w:r w:rsidR="00A651D8">
        <w:t xml:space="preserve">. Completed Orientation Course organized by Academic Staff College, </w:t>
      </w:r>
      <w:proofErr w:type="spellStart"/>
      <w:r w:rsidR="00A651D8">
        <w:t>Gauhati</w:t>
      </w:r>
      <w:proofErr w:type="spellEnd"/>
      <w:r w:rsidR="00A651D8">
        <w:t xml:space="preserve"> University, 20</w:t>
      </w:r>
      <w:r w:rsidR="00A651D8" w:rsidRPr="00A651D8">
        <w:rPr>
          <w:vertAlign w:val="superscript"/>
        </w:rPr>
        <w:t>th</w:t>
      </w:r>
      <w:r w:rsidR="00A651D8">
        <w:t xml:space="preserve"> January to 16</w:t>
      </w:r>
      <w:r w:rsidR="00A651D8" w:rsidRPr="00A651D8">
        <w:rPr>
          <w:vertAlign w:val="superscript"/>
        </w:rPr>
        <w:t>th</w:t>
      </w:r>
      <w:r w:rsidR="00A651D8">
        <w:t xml:space="preserve"> February 1995</w:t>
      </w:r>
    </w:p>
    <w:p w14:paraId="536ED294" w14:textId="1C6F2E08" w:rsidR="00262B5F" w:rsidRDefault="00262B5F">
      <w:r>
        <w:t xml:space="preserve"> </w:t>
      </w:r>
    </w:p>
    <w:p w14:paraId="10718C55" w14:textId="77777777" w:rsidR="00F32827" w:rsidRDefault="00F32827"/>
    <w:p w14:paraId="6247D208" w14:textId="77777777" w:rsidR="00F32827" w:rsidRDefault="00F32827"/>
    <w:p w14:paraId="29271BEC" w14:textId="77777777" w:rsidR="00F32827" w:rsidRDefault="00F32827"/>
    <w:p w14:paraId="20486E40" w14:textId="4A74B489" w:rsidR="00F32827" w:rsidRDefault="00F32827" w:rsidP="00F32827">
      <w:pPr>
        <w:rPr>
          <w:b/>
          <w:bCs/>
          <w:sz w:val="32"/>
          <w:szCs w:val="32"/>
        </w:rPr>
      </w:pPr>
      <w:r w:rsidRPr="00F32827">
        <w:rPr>
          <w:b/>
          <w:bCs/>
          <w:sz w:val="32"/>
          <w:szCs w:val="32"/>
        </w:rPr>
        <w:t xml:space="preserve">Conference/Workshop </w:t>
      </w:r>
      <w:r>
        <w:rPr>
          <w:b/>
          <w:bCs/>
          <w:sz w:val="32"/>
          <w:szCs w:val="32"/>
        </w:rPr>
        <w:t>Conducted</w:t>
      </w:r>
    </w:p>
    <w:p w14:paraId="74CF3E10" w14:textId="29886D50" w:rsidR="00353298" w:rsidRDefault="00353298" w:rsidP="00353298">
      <w:r>
        <w:t>Elysian 2024 National Students’ Seminar on ‘</w:t>
      </w:r>
      <w:r w:rsidR="00B53137">
        <w:t>Diversities: Inclusivity and Interdependence</w:t>
      </w:r>
      <w:r>
        <w:t xml:space="preserve">’, Dept of English, Cotton University, </w:t>
      </w:r>
      <w:r w:rsidR="00B53137">
        <w:t>29</w:t>
      </w:r>
      <w:r w:rsidR="00B53137" w:rsidRPr="00B53137">
        <w:rPr>
          <w:vertAlign w:val="superscript"/>
        </w:rPr>
        <w:t>th</w:t>
      </w:r>
      <w:r w:rsidR="00B53137">
        <w:t xml:space="preserve"> February to 1</w:t>
      </w:r>
      <w:r w:rsidR="00B53137" w:rsidRPr="00B53137">
        <w:rPr>
          <w:vertAlign w:val="superscript"/>
        </w:rPr>
        <w:t>st</w:t>
      </w:r>
      <w:r w:rsidR="00B53137">
        <w:t xml:space="preserve"> March 2024</w:t>
      </w:r>
    </w:p>
    <w:p w14:paraId="4D8CDD8E" w14:textId="77777777" w:rsidR="00353298" w:rsidRDefault="00353298" w:rsidP="00353298"/>
    <w:p w14:paraId="12C6EF19" w14:textId="38ACE7E2" w:rsidR="00353298" w:rsidRDefault="00353298" w:rsidP="00353298">
      <w:r>
        <w:t>Elysian 2023 National Students’ Seminar on ‘Literature, Culture and Film Adaptation’, Dept of English, Cotton University, April 10</w:t>
      </w:r>
      <w:r w:rsidRPr="00353298">
        <w:rPr>
          <w:vertAlign w:val="superscript"/>
        </w:rPr>
        <w:t>th</w:t>
      </w:r>
      <w:r>
        <w:t xml:space="preserve"> to 11</w:t>
      </w:r>
      <w:r w:rsidRPr="00353298">
        <w:rPr>
          <w:vertAlign w:val="superscript"/>
        </w:rPr>
        <w:t>th</w:t>
      </w:r>
      <w:r>
        <w:t xml:space="preserve"> 2023</w:t>
      </w:r>
    </w:p>
    <w:p w14:paraId="4F6855F2" w14:textId="77777777" w:rsidR="00353298" w:rsidRDefault="00353298" w:rsidP="00353298"/>
    <w:p w14:paraId="56CDB0B8" w14:textId="27D9633F" w:rsidR="001C4914" w:rsidRDefault="00353298" w:rsidP="00353298">
      <w:r>
        <w:t xml:space="preserve">Elysian 2022 National Students’ Seminar on ‘Disease, Health and </w:t>
      </w:r>
      <w:proofErr w:type="spellStart"/>
      <w:r>
        <w:t>Humanscape</w:t>
      </w:r>
      <w:proofErr w:type="spellEnd"/>
      <w:r>
        <w:t xml:space="preserve"> in Literature, Mass Culture and Beyond’, Dept of English, Cotton University, March 11</w:t>
      </w:r>
      <w:r w:rsidRPr="00353298">
        <w:rPr>
          <w:vertAlign w:val="superscript"/>
        </w:rPr>
        <w:t>th</w:t>
      </w:r>
      <w:r>
        <w:t xml:space="preserve"> to 12</w:t>
      </w:r>
      <w:r w:rsidRPr="00353298">
        <w:rPr>
          <w:vertAlign w:val="superscript"/>
        </w:rPr>
        <w:t>th</w:t>
      </w:r>
      <w:r>
        <w:t xml:space="preserve"> 2022</w:t>
      </w:r>
    </w:p>
    <w:p w14:paraId="52A9805E" w14:textId="77777777" w:rsidR="00353298" w:rsidRDefault="00353298" w:rsidP="00353298"/>
    <w:p w14:paraId="5CB6ACB2" w14:textId="77777777" w:rsidR="00353298" w:rsidRDefault="00353298" w:rsidP="00353298"/>
    <w:p w14:paraId="2F7192D7" w14:textId="77777777" w:rsidR="003973B3" w:rsidRDefault="003973B3" w:rsidP="003973B3">
      <w:pPr>
        <w:pStyle w:val="Heading1"/>
        <w:ind w:left="0"/>
      </w:pPr>
    </w:p>
    <w:p w14:paraId="331B19C6" w14:textId="77777777" w:rsidR="003973B3" w:rsidRDefault="003973B3" w:rsidP="003973B3">
      <w:pPr>
        <w:pStyle w:val="Heading1"/>
        <w:ind w:left="0"/>
      </w:pPr>
    </w:p>
    <w:p w14:paraId="31B88856" w14:textId="77777777" w:rsidR="003973B3" w:rsidRDefault="003973B3" w:rsidP="003973B3">
      <w:pPr>
        <w:pStyle w:val="Heading1"/>
        <w:ind w:left="0"/>
      </w:pPr>
    </w:p>
    <w:p w14:paraId="0F53290E" w14:textId="77777777" w:rsidR="003973B3" w:rsidRDefault="003973B3" w:rsidP="003973B3">
      <w:pPr>
        <w:pStyle w:val="Heading1"/>
        <w:ind w:left="0"/>
      </w:pPr>
    </w:p>
    <w:p w14:paraId="045AC173" w14:textId="77777777" w:rsidR="003973B3" w:rsidRDefault="003973B3" w:rsidP="003973B3">
      <w:pPr>
        <w:pStyle w:val="Heading1"/>
        <w:ind w:left="0"/>
      </w:pPr>
    </w:p>
    <w:p w14:paraId="72D31F4E" w14:textId="77777777" w:rsidR="00F32827" w:rsidRDefault="00F32827" w:rsidP="003973B3">
      <w:pPr>
        <w:pStyle w:val="Heading1"/>
        <w:ind w:left="0"/>
      </w:pPr>
      <w:r>
        <w:t>Research Projects</w:t>
      </w:r>
    </w:p>
    <w:p w14:paraId="2864F4BD" w14:textId="77777777" w:rsidR="00F32827" w:rsidRDefault="00F32827" w:rsidP="00F32827">
      <w:pPr>
        <w:pStyle w:val="BodyText"/>
        <w:rPr>
          <w:b/>
          <w:sz w:val="20"/>
        </w:rPr>
      </w:pPr>
    </w:p>
    <w:p w14:paraId="440DC4CF" w14:textId="77777777" w:rsidR="00F32827" w:rsidRDefault="00F32827" w:rsidP="00F32827">
      <w:pPr>
        <w:pStyle w:val="BodyText"/>
        <w:rPr>
          <w:b/>
          <w:sz w:val="12"/>
        </w:rPr>
      </w:pPr>
    </w:p>
    <w:tbl>
      <w:tblPr>
        <w:tblW w:w="934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6"/>
        <w:gridCol w:w="1276"/>
        <w:gridCol w:w="1417"/>
        <w:gridCol w:w="2127"/>
      </w:tblGrid>
      <w:tr w:rsidR="00F32827" w14:paraId="18388904" w14:textId="77777777" w:rsidTr="000910B3">
        <w:trPr>
          <w:trHeight w:val="1096"/>
        </w:trPr>
        <w:tc>
          <w:tcPr>
            <w:tcW w:w="4526" w:type="dxa"/>
          </w:tcPr>
          <w:p w14:paraId="5F442458" w14:textId="77777777" w:rsidR="00F32827" w:rsidRDefault="00F32827" w:rsidP="0074099C">
            <w:pPr>
              <w:pStyle w:val="TableParagraph"/>
              <w:rPr>
                <w:b/>
                <w:sz w:val="33"/>
              </w:rPr>
            </w:pPr>
          </w:p>
          <w:p w14:paraId="54333A6E" w14:textId="77777777" w:rsidR="00F32827" w:rsidRDefault="00F32827" w:rsidP="0074099C">
            <w:pPr>
              <w:pStyle w:val="TableParagraph"/>
              <w:ind w:left="664" w:right="656"/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276" w:type="dxa"/>
          </w:tcPr>
          <w:p w14:paraId="4C556E78" w14:textId="77777777" w:rsidR="00F32827" w:rsidRDefault="00F32827" w:rsidP="0074099C">
            <w:pPr>
              <w:pStyle w:val="TableParagraph"/>
              <w:spacing w:before="125"/>
              <w:ind w:left="108" w:right="105"/>
              <w:jc w:val="center"/>
              <w:rPr>
                <w:b/>
              </w:rPr>
            </w:pPr>
            <w:r>
              <w:rPr>
                <w:b/>
              </w:rPr>
              <w:t xml:space="preserve">Period </w:t>
            </w:r>
          </w:p>
          <w:p w14:paraId="047BC9A3" w14:textId="77777777" w:rsidR="00F32827" w:rsidRDefault="00F32827" w:rsidP="0074099C">
            <w:pPr>
              <w:pStyle w:val="TableParagraph"/>
              <w:spacing w:before="125"/>
              <w:ind w:left="108" w:right="105"/>
              <w:jc w:val="center"/>
              <w:rPr>
                <w:b/>
              </w:rPr>
            </w:pPr>
            <w:r>
              <w:rPr>
                <w:b/>
              </w:rPr>
              <w:t>(Months)</w:t>
            </w:r>
          </w:p>
        </w:tc>
        <w:tc>
          <w:tcPr>
            <w:tcW w:w="1417" w:type="dxa"/>
          </w:tcPr>
          <w:p w14:paraId="1BF3361A" w14:textId="77777777" w:rsidR="00F32827" w:rsidRDefault="00F32827" w:rsidP="0074099C">
            <w:pPr>
              <w:pStyle w:val="TableParagraph"/>
              <w:spacing w:before="1"/>
              <w:ind w:left="110" w:right="101"/>
              <w:jc w:val="center"/>
              <w:rPr>
                <w:b/>
              </w:rPr>
            </w:pPr>
            <w:r>
              <w:rPr>
                <w:b/>
              </w:rPr>
              <w:t>Total Grant/ Funding received</w:t>
            </w:r>
          </w:p>
          <w:p w14:paraId="5C6F4CA6" w14:textId="77777777" w:rsidR="00F32827" w:rsidRDefault="00F32827" w:rsidP="0074099C">
            <w:pPr>
              <w:pStyle w:val="TableParagraph"/>
              <w:spacing w:line="233" w:lineRule="exact"/>
              <w:ind w:left="105" w:right="101"/>
              <w:jc w:val="center"/>
              <w:rPr>
                <w:b/>
              </w:rPr>
            </w:pPr>
            <w:r>
              <w:rPr>
                <w:b/>
              </w:rPr>
              <w:t>(Rs.)</w:t>
            </w:r>
          </w:p>
        </w:tc>
        <w:tc>
          <w:tcPr>
            <w:tcW w:w="2127" w:type="dxa"/>
          </w:tcPr>
          <w:p w14:paraId="34DC67E7" w14:textId="77777777" w:rsidR="00F32827" w:rsidRDefault="00F32827" w:rsidP="0074099C">
            <w:pPr>
              <w:pStyle w:val="TableParagraph"/>
              <w:spacing w:before="1"/>
              <w:ind w:left="140" w:right="138" w:hanging="3"/>
              <w:jc w:val="center"/>
              <w:rPr>
                <w:b/>
              </w:rPr>
            </w:pPr>
            <w:r>
              <w:rPr>
                <w:b/>
              </w:rPr>
              <w:t>Name of Sponsoring/ Funding</w:t>
            </w:r>
          </w:p>
          <w:p w14:paraId="068ADC78" w14:textId="77777777" w:rsidR="00F32827" w:rsidRDefault="00F32827" w:rsidP="0074099C">
            <w:pPr>
              <w:pStyle w:val="TableParagraph"/>
              <w:spacing w:line="233" w:lineRule="exact"/>
              <w:ind w:left="337" w:right="335"/>
              <w:jc w:val="center"/>
              <w:rPr>
                <w:b/>
              </w:rPr>
            </w:pPr>
            <w:r>
              <w:rPr>
                <w:b/>
              </w:rPr>
              <w:t>Agency</w:t>
            </w:r>
          </w:p>
        </w:tc>
      </w:tr>
      <w:tr w:rsidR="00F32827" w14:paraId="2B9BC038" w14:textId="77777777" w:rsidTr="000910B3">
        <w:trPr>
          <w:trHeight w:val="784"/>
        </w:trPr>
        <w:tc>
          <w:tcPr>
            <w:tcW w:w="4526" w:type="dxa"/>
            <w:vAlign w:val="center"/>
          </w:tcPr>
          <w:p w14:paraId="4BED1261" w14:textId="1A82CE4C" w:rsidR="00F32827" w:rsidRDefault="00B53137" w:rsidP="00B53137">
            <w:pPr>
              <w:pStyle w:val="TableParagraph"/>
              <w:spacing w:line="240" w:lineRule="exact"/>
              <w:ind w:left="107"/>
              <w:jc w:val="center"/>
            </w:pPr>
            <w:r w:rsidRPr="00B53137">
              <w:rPr>
                <w:rStyle w:val="Emphasis"/>
                <w:i w:val="0"/>
                <w:color w:val="3A3A3A"/>
                <w:shd w:val="clear" w:color="auto" w:fill="FFFFFF"/>
              </w:rPr>
              <w:t>Reading Culture and History: A Study of Charlotte Bronte's</w:t>
            </w:r>
            <w:r>
              <w:rPr>
                <w:rStyle w:val="Emphasis"/>
                <w:color w:val="3A3A3A"/>
                <w:shd w:val="clear" w:color="auto" w:fill="FFFFFF"/>
              </w:rPr>
              <w:t xml:space="preserve"> "Tales of </w:t>
            </w:r>
            <w:proofErr w:type="spellStart"/>
            <w:r>
              <w:rPr>
                <w:rStyle w:val="Emphasis"/>
                <w:color w:val="3A3A3A"/>
                <w:shd w:val="clear" w:color="auto" w:fill="FFFFFF"/>
              </w:rPr>
              <w:t>Angria</w:t>
            </w:r>
            <w:proofErr w:type="spellEnd"/>
            <w:r>
              <w:rPr>
                <w:color w:val="3A3A3A"/>
                <w:shd w:val="clear" w:color="auto" w:fill="FFFFFF"/>
              </w:rPr>
              <w:t xml:space="preserve">" </w:t>
            </w:r>
          </w:p>
        </w:tc>
        <w:tc>
          <w:tcPr>
            <w:tcW w:w="1276" w:type="dxa"/>
            <w:vAlign w:val="center"/>
          </w:tcPr>
          <w:p w14:paraId="60E6E85B" w14:textId="71D6573F" w:rsidR="00F32827" w:rsidRDefault="00B53137" w:rsidP="0074099C">
            <w:pPr>
              <w:pStyle w:val="TableParagraph"/>
              <w:spacing w:line="247" w:lineRule="exact"/>
              <w:ind w:left="108" w:right="105"/>
              <w:jc w:val="center"/>
            </w:pPr>
            <w:r>
              <w:t>2014-2016</w:t>
            </w:r>
          </w:p>
        </w:tc>
        <w:tc>
          <w:tcPr>
            <w:tcW w:w="1417" w:type="dxa"/>
            <w:vAlign w:val="center"/>
          </w:tcPr>
          <w:p w14:paraId="156CD217" w14:textId="4FAADE4B" w:rsidR="00F32827" w:rsidRDefault="00B53137" w:rsidP="0074099C">
            <w:pPr>
              <w:pStyle w:val="TableParagraph"/>
              <w:spacing w:line="247" w:lineRule="exact"/>
              <w:ind w:left="105"/>
              <w:jc w:val="center"/>
            </w:pPr>
            <w:r>
              <w:t>1,80,000</w:t>
            </w:r>
          </w:p>
        </w:tc>
        <w:tc>
          <w:tcPr>
            <w:tcW w:w="2127" w:type="dxa"/>
            <w:vAlign w:val="center"/>
          </w:tcPr>
          <w:p w14:paraId="0AC46678" w14:textId="46DE0D23" w:rsidR="00F32827" w:rsidRDefault="00B53137" w:rsidP="0074099C">
            <w:pPr>
              <w:pStyle w:val="TableParagraph"/>
              <w:spacing w:before="1"/>
              <w:ind w:left="104" w:right="368"/>
              <w:jc w:val="center"/>
            </w:pPr>
            <w:r>
              <w:t>UGC</w:t>
            </w:r>
          </w:p>
        </w:tc>
      </w:tr>
    </w:tbl>
    <w:p w14:paraId="7F123446" w14:textId="77777777" w:rsidR="00F32827" w:rsidRDefault="00F32827" w:rsidP="00F32827">
      <w:pPr>
        <w:pStyle w:val="BodyText"/>
        <w:spacing w:before="10"/>
        <w:rPr>
          <w:b/>
          <w:sz w:val="28"/>
        </w:rPr>
      </w:pPr>
    </w:p>
    <w:p w14:paraId="786C6347" w14:textId="77777777" w:rsidR="00F32827" w:rsidRDefault="00F32827" w:rsidP="00F32827">
      <w:pPr>
        <w:pStyle w:val="BodyText"/>
        <w:spacing w:before="10"/>
        <w:rPr>
          <w:b/>
          <w:sz w:val="28"/>
        </w:rPr>
      </w:pPr>
    </w:p>
    <w:p w14:paraId="7264B53F" w14:textId="77777777" w:rsidR="00F32827" w:rsidRDefault="00F32827" w:rsidP="00F32827">
      <w:pPr>
        <w:spacing w:before="176"/>
        <w:ind w:left="260"/>
        <w:rPr>
          <w:b/>
          <w:sz w:val="32"/>
        </w:rPr>
      </w:pPr>
      <w:r>
        <w:rPr>
          <w:b/>
          <w:sz w:val="32"/>
        </w:rPr>
        <w:t>Students Guided (Ph D.)</w:t>
      </w:r>
    </w:p>
    <w:p w14:paraId="1C8A1F22" w14:textId="77777777" w:rsidR="00F32827" w:rsidRDefault="00F32827" w:rsidP="00F32827">
      <w:pPr>
        <w:spacing w:before="176"/>
        <w:ind w:left="260"/>
        <w:rPr>
          <w:b/>
          <w:sz w:val="32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062"/>
        <w:gridCol w:w="4678"/>
        <w:gridCol w:w="991"/>
        <w:gridCol w:w="1277"/>
      </w:tblGrid>
      <w:tr w:rsidR="00F32827" w14:paraId="0BDADBB6" w14:textId="77777777" w:rsidTr="0074099C">
        <w:trPr>
          <w:trHeight w:val="506"/>
        </w:trPr>
        <w:tc>
          <w:tcPr>
            <w:tcW w:w="600" w:type="dxa"/>
          </w:tcPr>
          <w:p w14:paraId="79D92EE5" w14:textId="77777777" w:rsidR="00F32827" w:rsidRDefault="00F32827" w:rsidP="0074099C">
            <w:pPr>
              <w:pStyle w:val="TableParagraph"/>
              <w:spacing w:line="254" w:lineRule="exact"/>
              <w:ind w:left="136" w:right="110" w:firstLine="69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</w:rPr>
              <w:t xml:space="preserve"> No.</w:t>
            </w:r>
          </w:p>
        </w:tc>
        <w:tc>
          <w:tcPr>
            <w:tcW w:w="2062" w:type="dxa"/>
          </w:tcPr>
          <w:p w14:paraId="1BE8F557" w14:textId="77777777" w:rsidR="00F32827" w:rsidRDefault="00F32827" w:rsidP="0074099C">
            <w:pPr>
              <w:pStyle w:val="TableParagraph"/>
              <w:spacing w:line="251" w:lineRule="exact"/>
              <w:ind w:left="359" w:right="351"/>
              <w:jc w:val="center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4678" w:type="dxa"/>
          </w:tcPr>
          <w:p w14:paraId="5318BEAE" w14:textId="77777777" w:rsidR="00F32827" w:rsidRDefault="00F32827" w:rsidP="0074099C">
            <w:pPr>
              <w:pStyle w:val="TableParagraph"/>
              <w:spacing w:line="251" w:lineRule="exact"/>
              <w:ind w:left="443" w:right="433"/>
              <w:jc w:val="center"/>
              <w:rPr>
                <w:b/>
              </w:rPr>
            </w:pPr>
            <w:r>
              <w:rPr>
                <w:b/>
              </w:rPr>
              <w:t xml:space="preserve">Title of Thesis </w:t>
            </w:r>
          </w:p>
        </w:tc>
        <w:tc>
          <w:tcPr>
            <w:tcW w:w="991" w:type="dxa"/>
          </w:tcPr>
          <w:p w14:paraId="7757FC43" w14:textId="77777777" w:rsidR="00F32827" w:rsidRDefault="00F32827" w:rsidP="0074099C">
            <w:pPr>
              <w:pStyle w:val="TableParagraph"/>
              <w:spacing w:line="251" w:lineRule="exact"/>
              <w:ind w:left="242" w:right="234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277" w:type="dxa"/>
          </w:tcPr>
          <w:p w14:paraId="05759B7E" w14:textId="77777777" w:rsidR="00F32827" w:rsidRDefault="00F32827" w:rsidP="0074099C">
            <w:pPr>
              <w:pStyle w:val="TableParagraph"/>
              <w:spacing w:line="251" w:lineRule="exact"/>
              <w:ind w:left="211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F32827" w14:paraId="73A9C0E2" w14:textId="77777777" w:rsidTr="0074099C">
        <w:trPr>
          <w:trHeight w:val="574"/>
        </w:trPr>
        <w:tc>
          <w:tcPr>
            <w:tcW w:w="600" w:type="dxa"/>
          </w:tcPr>
          <w:p w14:paraId="662B8BAA" w14:textId="77777777" w:rsidR="00F32827" w:rsidRDefault="00F32827" w:rsidP="0074099C">
            <w:pPr>
              <w:pStyle w:val="TableParagraph"/>
              <w:spacing w:line="245" w:lineRule="exact"/>
              <w:ind w:left="9"/>
              <w:jc w:val="center"/>
            </w:pPr>
            <w:r>
              <w:t>1</w:t>
            </w:r>
          </w:p>
        </w:tc>
        <w:tc>
          <w:tcPr>
            <w:tcW w:w="2062" w:type="dxa"/>
          </w:tcPr>
          <w:p w14:paraId="2F99DB97" w14:textId="2730EA2A" w:rsidR="00F32827" w:rsidRDefault="00B53137" w:rsidP="0074099C">
            <w:pPr>
              <w:pStyle w:val="TableParagraph"/>
              <w:spacing w:line="245" w:lineRule="exact"/>
              <w:ind w:left="100" w:right="351"/>
              <w:jc w:val="center"/>
            </w:pPr>
            <w:proofErr w:type="spellStart"/>
            <w:r>
              <w:t>Bhumika</w:t>
            </w:r>
            <w:proofErr w:type="spellEnd"/>
            <w:r>
              <w:t xml:space="preserve"> Devi</w:t>
            </w:r>
          </w:p>
        </w:tc>
        <w:tc>
          <w:tcPr>
            <w:tcW w:w="4678" w:type="dxa"/>
          </w:tcPr>
          <w:p w14:paraId="3C89F9BC" w14:textId="3EF7CF69" w:rsidR="00F32827" w:rsidRDefault="00B53137" w:rsidP="0074099C">
            <w:pPr>
              <w:pStyle w:val="TableParagraph"/>
              <w:spacing w:line="245" w:lineRule="exact"/>
              <w:ind w:left="443" w:right="433"/>
              <w:jc w:val="center"/>
            </w:pPr>
            <w:r>
              <w:t xml:space="preserve">Reading Diaspora Spaces: A Study of Select Contemporary Indian Novels </w:t>
            </w:r>
          </w:p>
        </w:tc>
        <w:tc>
          <w:tcPr>
            <w:tcW w:w="991" w:type="dxa"/>
          </w:tcPr>
          <w:p w14:paraId="143E7EE3" w14:textId="43DCD51F" w:rsidR="00F32827" w:rsidRDefault="00B53137" w:rsidP="0074099C">
            <w:pPr>
              <w:pStyle w:val="TableParagraph"/>
              <w:spacing w:line="245" w:lineRule="exact"/>
              <w:ind w:left="238" w:right="234"/>
              <w:jc w:val="center"/>
            </w:pPr>
            <w:r>
              <w:t>2020</w:t>
            </w:r>
          </w:p>
        </w:tc>
        <w:tc>
          <w:tcPr>
            <w:tcW w:w="1277" w:type="dxa"/>
          </w:tcPr>
          <w:p w14:paraId="3C9678EC" w14:textId="77777777" w:rsidR="00F32827" w:rsidRDefault="00F32827" w:rsidP="0074099C">
            <w:pPr>
              <w:pStyle w:val="TableParagraph"/>
              <w:ind w:left="135" w:right="122" w:firstLine="1"/>
              <w:jc w:val="center"/>
            </w:pPr>
          </w:p>
        </w:tc>
      </w:tr>
      <w:tr w:rsidR="00F32827" w14:paraId="3CCD4E11" w14:textId="77777777" w:rsidTr="0074099C">
        <w:trPr>
          <w:trHeight w:val="574"/>
        </w:trPr>
        <w:tc>
          <w:tcPr>
            <w:tcW w:w="600" w:type="dxa"/>
          </w:tcPr>
          <w:p w14:paraId="5259A56C" w14:textId="77777777" w:rsidR="00F32827" w:rsidRDefault="00F32827" w:rsidP="0074099C">
            <w:pPr>
              <w:pStyle w:val="TableParagraph"/>
              <w:spacing w:line="245" w:lineRule="exact"/>
              <w:ind w:left="9"/>
              <w:jc w:val="center"/>
            </w:pPr>
            <w:r>
              <w:t>2</w:t>
            </w:r>
          </w:p>
        </w:tc>
        <w:tc>
          <w:tcPr>
            <w:tcW w:w="2062" w:type="dxa"/>
          </w:tcPr>
          <w:p w14:paraId="542BFBDF" w14:textId="09E8E846" w:rsidR="00F32827" w:rsidRDefault="00B53137" w:rsidP="0074099C">
            <w:pPr>
              <w:pStyle w:val="TableParagraph"/>
              <w:spacing w:line="245" w:lineRule="exact"/>
              <w:ind w:left="242" w:right="351"/>
              <w:jc w:val="center"/>
            </w:pPr>
            <w:proofErr w:type="spellStart"/>
            <w:r>
              <w:t>Anindita</w:t>
            </w:r>
            <w:proofErr w:type="spellEnd"/>
            <w:r>
              <w:t xml:space="preserve"> </w:t>
            </w:r>
            <w:proofErr w:type="spellStart"/>
            <w:r>
              <w:t>Langthasa</w:t>
            </w:r>
            <w:proofErr w:type="spellEnd"/>
          </w:p>
        </w:tc>
        <w:tc>
          <w:tcPr>
            <w:tcW w:w="4678" w:type="dxa"/>
          </w:tcPr>
          <w:p w14:paraId="366A7979" w14:textId="7990D3B0" w:rsidR="00F32827" w:rsidRDefault="00B53137" w:rsidP="0074099C">
            <w:pPr>
              <w:pStyle w:val="TableParagraph"/>
              <w:spacing w:line="245" w:lineRule="exact"/>
              <w:ind w:left="443" w:right="433"/>
              <w:jc w:val="center"/>
            </w:pPr>
            <w:r>
              <w:t>Spatiality of</w:t>
            </w:r>
            <w:r w:rsidR="00664C75">
              <w:t xml:space="preserve"> </w:t>
            </w:r>
            <w:r>
              <w:t>Identity and Poetics of</w:t>
            </w:r>
            <w:r w:rsidR="00664C75">
              <w:t xml:space="preserve"> Representation:</w:t>
            </w:r>
            <w:r w:rsidR="004B2D1B">
              <w:t xml:space="preserve"> </w:t>
            </w:r>
            <w:r w:rsidR="00664C75">
              <w:t xml:space="preserve">A Study of the </w:t>
            </w:r>
            <w:proofErr w:type="spellStart"/>
            <w:r w:rsidR="00664C75">
              <w:t>J</w:t>
            </w:r>
            <w:r>
              <w:t>eju</w:t>
            </w:r>
            <w:proofErr w:type="spellEnd"/>
            <w:r>
              <w:t xml:space="preserve"> </w:t>
            </w:r>
            <w:proofErr w:type="spellStart"/>
            <w:r>
              <w:t>Haenyeo</w:t>
            </w:r>
            <w:proofErr w:type="spellEnd"/>
            <w:r>
              <w:t xml:space="preserve"> in Select Fiction</w:t>
            </w:r>
            <w:r w:rsidR="00664C75">
              <w:t xml:space="preserve"> (Tentative)</w:t>
            </w:r>
          </w:p>
        </w:tc>
        <w:tc>
          <w:tcPr>
            <w:tcW w:w="991" w:type="dxa"/>
          </w:tcPr>
          <w:p w14:paraId="2DC2DA2B" w14:textId="130E437E" w:rsidR="00F32827" w:rsidRDefault="00664C75" w:rsidP="0074099C">
            <w:pPr>
              <w:pStyle w:val="TableParagraph"/>
              <w:spacing w:line="245" w:lineRule="exact"/>
              <w:ind w:left="238" w:right="234"/>
              <w:jc w:val="center"/>
            </w:pPr>
            <w:r>
              <w:t>2023</w:t>
            </w:r>
          </w:p>
        </w:tc>
        <w:tc>
          <w:tcPr>
            <w:tcW w:w="1277" w:type="dxa"/>
          </w:tcPr>
          <w:p w14:paraId="27387AD7" w14:textId="77777777" w:rsidR="00F32827" w:rsidRDefault="00F32827" w:rsidP="0074099C">
            <w:pPr>
              <w:pStyle w:val="TableParagraph"/>
              <w:ind w:left="135" w:right="122" w:firstLine="1"/>
              <w:jc w:val="center"/>
            </w:pPr>
          </w:p>
        </w:tc>
      </w:tr>
      <w:tr w:rsidR="00F32827" w14:paraId="5E281DB9" w14:textId="77777777" w:rsidTr="0074099C">
        <w:trPr>
          <w:trHeight w:val="574"/>
        </w:trPr>
        <w:tc>
          <w:tcPr>
            <w:tcW w:w="600" w:type="dxa"/>
          </w:tcPr>
          <w:p w14:paraId="2B38B25A" w14:textId="77777777" w:rsidR="00F32827" w:rsidRDefault="00F32827" w:rsidP="0074099C">
            <w:pPr>
              <w:pStyle w:val="TableParagraph"/>
              <w:spacing w:line="245" w:lineRule="exact"/>
              <w:ind w:left="9"/>
              <w:jc w:val="center"/>
            </w:pPr>
            <w:r>
              <w:t>3</w:t>
            </w:r>
          </w:p>
        </w:tc>
        <w:tc>
          <w:tcPr>
            <w:tcW w:w="2062" w:type="dxa"/>
          </w:tcPr>
          <w:p w14:paraId="391EE7CF" w14:textId="77777777" w:rsidR="00F32827" w:rsidRPr="007E130C" w:rsidRDefault="00F32827" w:rsidP="0074099C">
            <w:pPr>
              <w:jc w:val="center"/>
            </w:pPr>
          </w:p>
        </w:tc>
        <w:tc>
          <w:tcPr>
            <w:tcW w:w="4678" w:type="dxa"/>
          </w:tcPr>
          <w:p w14:paraId="71AFC41E" w14:textId="77777777" w:rsidR="00F32827" w:rsidRPr="007E130C" w:rsidRDefault="00F32827" w:rsidP="0074099C">
            <w:pPr>
              <w:jc w:val="center"/>
            </w:pPr>
            <w:r>
              <w:t xml:space="preserve"> </w:t>
            </w:r>
          </w:p>
        </w:tc>
        <w:tc>
          <w:tcPr>
            <w:tcW w:w="991" w:type="dxa"/>
          </w:tcPr>
          <w:p w14:paraId="7F039D85" w14:textId="77777777" w:rsidR="00F32827" w:rsidRDefault="00F32827" w:rsidP="0074099C">
            <w:pPr>
              <w:pStyle w:val="TableParagraph"/>
              <w:spacing w:line="245" w:lineRule="exact"/>
              <w:ind w:left="238" w:right="234"/>
              <w:jc w:val="center"/>
            </w:pPr>
          </w:p>
        </w:tc>
        <w:tc>
          <w:tcPr>
            <w:tcW w:w="1277" w:type="dxa"/>
          </w:tcPr>
          <w:p w14:paraId="48BEE370" w14:textId="77777777" w:rsidR="00F32827" w:rsidRDefault="00F32827" w:rsidP="0074099C">
            <w:pPr>
              <w:pStyle w:val="TableParagraph"/>
              <w:ind w:left="135" w:right="122" w:firstLine="1"/>
              <w:jc w:val="center"/>
            </w:pPr>
          </w:p>
        </w:tc>
      </w:tr>
      <w:tr w:rsidR="00F32827" w14:paraId="36283F14" w14:textId="77777777" w:rsidTr="0074099C">
        <w:trPr>
          <w:trHeight w:val="1012"/>
        </w:trPr>
        <w:tc>
          <w:tcPr>
            <w:tcW w:w="600" w:type="dxa"/>
          </w:tcPr>
          <w:p w14:paraId="44091A79" w14:textId="77777777" w:rsidR="00F32827" w:rsidRDefault="00F32827" w:rsidP="0074099C">
            <w:pPr>
              <w:pStyle w:val="TableParagraph"/>
              <w:spacing w:line="247" w:lineRule="exact"/>
              <w:ind w:left="9"/>
              <w:jc w:val="center"/>
            </w:pPr>
            <w:r>
              <w:t>4</w:t>
            </w:r>
          </w:p>
        </w:tc>
        <w:tc>
          <w:tcPr>
            <w:tcW w:w="2062" w:type="dxa"/>
          </w:tcPr>
          <w:p w14:paraId="2C496CC0" w14:textId="77777777" w:rsidR="00F32827" w:rsidRDefault="00F32827" w:rsidP="0074099C">
            <w:pPr>
              <w:pStyle w:val="TableParagraph"/>
              <w:ind w:left="107" w:right="452"/>
            </w:pPr>
          </w:p>
        </w:tc>
        <w:tc>
          <w:tcPr>
            <w:tcW w:w="4678" w:type="dxa"/>
          </w:tcPr>
          <w:p w14:paraId="17DDBE98" w14:textId="77777777" w:rsidR="00F32827" w:rsidRDefault="00F32827" w:rsidP="0074099C">
            <w:pPr>
              <w:pStyle w:val="TableParagraph"/>
              <w:spacing w:line="240" w:lineRule="exact"/>
              <w:ind w:left="107"/>
              <w:jc w:val="both"/>
            </w:pPr>
          </w:p>
        </w:tc>
        <w:tc>
          <w:tcPr>
            <w:tcW w:w="991" w:type="dxa"/>
          </w:tcPr>
          <w:p w14:paraId="30E59394" w14:textId="77777777" w:rsidR="00F32827" w:rsidRDefault="00F32827" w:rsidP="0074099C">
            <w:pPr>
              <w:pStyle w:val="TableParagraph"/>
              <w:spacing w:line="247" w:lineRule="exact"/>
              <w:ind w:left="242" w:right="234"/>
              <w:jc w:val="center"/>
            </w:pPr>
          </w:p>
        </w:tc>
        <w:tc>
          <w:tcPr>
            <w:tcW w:w="1277" w:type="dxa"/>
          </w:tcPr>
          <w:p w14:paraId="725B5DBE" w14:textId="77777777" w:rsidR="00F32827" w:rsidRDefault="00F32827" w:rsidP="0074099C">
            <w:pPr>
              <w:pStyle w:val="TableParagraph"/>
            </w:pPr>
          </w:p>
        </w:tc>
      </w:tr>
    </w:tbl>
    <w:p w14:paraId="4108C240" w14:textId="77777777" w:rsidR="00F32827" w:rsidRDefault="00F32827" w:rsidP="00F32827">
      <w:pPr>
        <w:pStyle w:val="BodyText"/>
        <w:spacing w:before="3"/>
        <w:rPr>
          <w:b/>
          <w:sz w:val="26"/>
        </w:rPr>
      </w:pPr>
    </w:p>
    <w:p w14:paraId="0810DEE1" w14:textId="77777777" w:rsidR="00F32827" w:rsidRDefault="00F32827" w:rsidP="00F32827">
      <w:pPr>
        <w:pStyle w:val="BodyText"/>
        <w:spacing w:before="3"/>
        <w:rPr>
          <w:b/>
          <w:sz w:val="26"/>
        </w:rPr>
      </w:pPr>
    </w:p>
    <w:p w14:paraId="0A43181C" w14:textId="77777777" w:rsidR="00F32827" w:rsidRDefault="00F32827" w:rsidP="00F32827">
      <w:pPr>
        <w:spacing w:before="176"/>
        <w:ind w:left="260"/>
        <w:rPr>
          <w:b/>
          <w:sz w:val="32"/>
        </w:rPr>
      </w:pPr>
      <w:r>
        <w:rPr>
          <w:b/>
          <w:sz w:val="32"/>
        </w:rPr>
        <w:t>Students Guided (MA Dissertation)</w:t>
      </w:r>
    </w:p>
    <w:p w14:paraId="4B00B0C1" w14:textId="77777777" w:rsidR="00F32827" w:rsidRDefault="00F32827" w:rsidP="00F32827">
      <w:pPr>
        <w:spacing w:before="176"/>
        <w:ind w:left="260"/>
        <w:rPr>
          <w:b/>
          <w:sz w:val="32"/>
        </w:rPr>
      </w:pPr>
    </w:p>
    <w:tbl>
      <w:tblPr>
        <w:tblW w:w="960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062"/>
        <w:gridCol w:w="4678"/>
        <w:gridCol w:w="991"/>
        <w:gridCol w:w="1277"/>
      </w:tblGrid>
      <w:tr w:rsidR="00F32827" w14:paraId="47E2B4D8" w14:textId="77777777" w:rsidTr="0054675C">
        <w:trPr>
          <w:trHeight w:val="574"/>
        </w:trPr>
        <w:tc>
          <w:tcPr>
            <w:tcW w:w="600" w:type="dxa"/>
          </w:tcPr>
          <w:p w14:paraId="7489B9FF" w14:textId="7CE1C784" w:rsidR="00F32827" w:rsidRDefault="00F32827" w:rsidP="0074099C">
            <w:pPr>
              <w:pStyle w:val="TableParagraph"/>
              <w:spacing w:line="245" w:lineRule="exact"/>
              <w:ind w:left="9"/>
              <w:jc w:val="center"/>
            </w:pPr>
          </w:p>
        </w:tc>
        <w:tc>
          <w:tcPr>
            <w:tcW w:w="2062" w:type="dxa"/>
          </w:tcPr>
          <w:p w14:paraId="62B15C54" w14:textId="2FB4B664" w:rsidR="00F32827" w:rsidRDefault="004B0DD3" w:rsidP="0074099C">
            <w:pPr>
              <w:pStyle w:val="TableParagraph"/>
              <w:spacing w:line="245" w:lineRule="exact"/>
              <w:ind w:left="100" w:right="351"/>
              <w:jc w:val="center"/>
            </w:pPr>
            <w:r w:rsidRPr="004B0DD3">
              <w:rPr>
                <w:b/>
              </w:rPr>
              <w:t>Name &amp; Enrolment No</w:t>
            </w:r>
            <w:r>
              <w:t>.</w:t>
            </w:r>
          </w:p>
        </w:tc>
        <w:tc>
          <w:tcPr>
            <w:tcW w:w="4678" w:type="dxa"/>
          </w:tcPr>
          <w:p w14:paraId="492FE38C" w14:textId="08E76259" w:rsidR="00F32827" w:rsidRPr="004B0DD3" w:rsidRDefault="004B0DD3" w:rsidP="0074099C">
            <w:pPr>
              <w:pStyle w:val="TableParagraph"/>
              <w:spacing w:line="245" w:lineRule="exact"/>
              <w:ind w:left="443" w:right="433"/>
              <w:jc w:val="center"/>
              <w:rPr>
                <w:b/>
              </w:rPr>
            </w:pPr>
            <w:r w:rsidRPr="004B0DD3">
              <w:rPr>
                <w:b/>
              </w:rPr>
              <w:t>Title</w:t>
            </w:r>
          </w:p>
        </w:tc>
        <w:tc>
          <w:tcPr>
            <w:tcW w:w="991" w:type="dxa"/>
          </w:tcPr>
          <w:p w14:paraId="4D395451" w14:textId="42C5EDCC" w:rsidR="00F32827" w:rsidRPr="004B0DD3" w:rsidRDefault="004B0DD3" w:rsidP="0074099C">
            <w:pPr>
              <w:pStyle w:val="TableParagraph"/>
              <w:spacing w:line="245" w:lineRule="exact"/>
              <w:ind w:left="238" w:right="234"/>
              <w:jc w:val="center"/>
              <w:rPr>
                <w:b/>
              </w:rPr>
            </w:pPr>
            <w:r w:rsidRPr="004B0DD3">
              <w:rPr>
                <w:b/>
              </w:rPr>
              <w:t>Year</w:t>
            </w:r>
          </w:p>
        </w:tc>
        <w:tc>
          <w:tcPr>
            <w:tcW w:w="1277" w:type="dxa"/>
          </w:tcPr>
          <w:p w14:paraId="2B6474D4" w14:textId="77777777" w:rsidR="00F32827" w:rsidRDefault="00F32827" w:rsidP="0074099C">
            <w:pPr>
              <w:pStyle w:val="TableParagraph"/>
              <w:ind w:left="135" w:right="122" w:firstLine="1"/>
              <w:jc w:val="center"/>
            </w:pPr>
          </w:p>
        </w:tc>
      </w:tr>
      <w:tr w:rsidR="00F32827" w14:paraId="46E8A2C0" w14:textId="77777777" w:rsidTr="0054675C">
        <w:trPr>
          <w:trHeight w:val="574"/>
        </w:trPr>
        <w:tc>
          <w:tcPr>
            <w:tcW w:w="600" w:type="dxa"/>
          </w:tcPr>
          <w:p w14:paraId="5F40956A" w14:textId="4E38D8EE" w:rsidR="00F32827" w:rsidRPr="00432567" w:rsidRDefault="004B0DD3" w:rsidP="0074099C">
            <w:pPr>
              <w:pStyle w:val="TableParagraph"/>
              <w:spacing w:line="245" w:lineRule="exact"/>
              <w:ind w:left="9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14AE5D18" w14:textId="77777777" w:rsidR="00F32827" w:rsidRDefault="00432567" w:rsidP="00432567">
            <w:pPr>
              <w:pStyle w:val="TableParagraph"/>
              <w:spacing w:line="245" w:lineRule="exact"/>
              <w:ind w:left="242" w:right="351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Shreya Paul</w:t>
            </w:r>
          </w:p>
          <w:p w14:paraId="4BB0E045" w14:textId="00360FBB" w:rsidR="00E85B71" w:rsidRPr="00432567" w:rsidRDefault="00E85B71" w:rsidP="00432567">
            <w:pPr>
              <w:pStyle w:val="TableParagraph"/>
              <w:spacing w:line="245" w:lineRule="exact"/>
              <w:ind w:left="242" w:right="3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ENG1861057</w:t>
            </w:r>
          </w:p>
        </w:tc>
        <w:tc>
          <w:tcPr>
            <w:tcW w:w="4678" w:type="dxa"/>
          </w:tcPr>
          <w:p w14:paraId="5B988BF5" w14:textId="5F677306" w:rsidR="00F32827" w:rsidRPr="00432567" w:rsidRDefault="00432567" w:rsidP="00432567">
            <w:pPr>
              <w:pStyle w:val="TableParagraph"/>
              <w:spacing w:line="245" w:lineRule="exact"/>
              <w:ind w:left="443" w:right="433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 xml:space="preserve">Violence and Marginalization: A Study of the Exploitation of Women in Jane Eyre and Wild </w:t>
            </w:r>
            <w:r w:rsidRPr="00432567">
              <w:rPr>
                <w:sz w:val="20"/>
                <w:szCs w:val="20"/>
              </w:rPr>
              <w:lastRenderedPageBreak/>
              <w:t>Sargasso Sea</w:t>
            </w:r>
          </w:p>
        </w:tc>
        <w:tc>
          <w:tcPr>
            <w:tcW w:w="991" w:type="dxa"/>
          </w:tcPr>
          <w:p w14:paraId="063E2E7E" w14:textId="62A98674" w:rsidR="00F32827" w:rsidRPr="00432567" w:rsidRDefault="00E85B71" w:rsidP="00432567">
            <w:pPr>
              <w:pStyle w:val="TableParagraph"/>
              <w:spacing w:line="245" w:lineRule="exact"/>
              <w:ind w:left="238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2018-2020</w:t>
            </w:r>
          </w:p>
        </w:tc>
        <w:tc>
          <w:tcPr>
            <w:tcW w:w="1277" w:type="dxa"/>
          </w:tcPr>
          <w:p w14:paraId="1A8A4E40" w14:textId="77777777" w:rsidR="00F32827" w:rsidRPr="00432567" w:rsidRDefault="00F32827" w:rsidP="00432567">
            <w:pPr>
              <w:pStyle w:val="TableParagraph"/>
              <w:ind w:left="135" w:right="122" w:firstLine="1"/>
              <w:jc w:val="center"/>
              <w:rPr>
                <w:sz w:val="20"/>
                <w:szCs w:val="20"/>
              </w:rPr>
            </w:pPr>
          </w:p>
        </w:tc>
      </w:tr>
      <w:tr w:rsidR="00F32827" w14:paraId="3D3A93F9" w14:textId="77777777" w:rsidTr="0054675C">
        <w:trPr>
          <w:trHeight w:val="574"/>
        </w:trPr>
        <w:tc>
          <w:tcPr>
            <w:tcW w:w="600" w:type="dxa"/>
          </w:tcPr>
          <w:p w14:paraId="65B86DC0" w14:textId="38A67070" w:rsidR="00F32827" w:rsidRPr="00432567" w:rsidRDefault="004B0DD3" w:rsidP="0074099C">
            <w:pPr>
              <w:pStyle w:val="TableParagraph"/>
              <w:spacing w:line="245" w:lineRule="exact"/>
              <w:ind w:left="9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62" w:type="dxa"/>
          </w:tcPr>
          <w:p w14:paraId="43D22A8B" w14:textId="77777777" w:rsidR="00F32827" w:rsidRDefault="00432567" w:rsidP="00432567">
            <w:pPr>
              <w:jc w:val="center"/>
              <w:rPr>
                <w:sz w:val="20"/>
                <w:szCs w:val="20"/>
              </w:rPr>
            </w:pPr>
            <w:proofErr w:type="spellStart"/>
            <w:r w:rsidRPr="00432567">
              <w:rPr>
                <w:sz w:val="20"/>
                <w:szCs w:val="20"/>
              </w:rPr>
              <w:t>Upasana</w:t>
            </w:r>
            <w:proofErr w:type="spellEnd"/>
            <w:r w:rsidRPr="00432567">
              <w:rPr>
                <w:sz w:val="20"/>
                <w:szCs w:val="20"/>
              </w:rPr>
              <w:t xml:space="preserve"> </w:t>
            </w:r>
            <w:proofErr w:type="spellStart"/>
            <w:r w:rsidRPr="00432567">
              <w:rPr>
                <w:sz w:val="20"/>
                <w:szCs w:val="20"/>
              </w:rPr>
              <w:t>Daimary</w:t>
            </w:r>
            <w:proofErr w:type="spellEnd"/>
          </w:p>
          <w:p w14:paraId="6F573BF5" w14:textId="70B6E445" w:rsidR="00E85B71" w:rsidRPr="00432567" w:rsidRDefault="00E85B71" w:rsidP="0043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ENG1861053</w:t>
            </w:r>
          </w:p>
        </w:tc>
        <w:tc>
          <w:tcPr>
            <w:tcW w:w="4678" w:type="dxa"/>
          </w:tcPr>
          <w:p w14:paraId="00A424B6" w14:textId="6CEEADC4" w:rsidR="00F32827" w:rsidRPr="00432567" w:rsidRDefault="00432567" w:rsidP="00432567">
            <w:pPr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 xml:space="preserve">Women and War: A Reading of </w:t>
            </w:r>
            <w:proofErr w:type="spellStart"/>
            <w:r w:rsidRPr="00432567">
              <w:rPr>
                <w:sz w:val="20"/>
                <w:szCs w:val="20"/>
              </w:rPr>
              <w:t>Chima</w:t>
            </w:r>
            <w:proofErr w:type="spellEnd"/>
            <w:r w:rsidRPr="00432567">
              <w:rPr>
                <w:sz w:val="20"/>
                <w:szCs w:val="20"/>
              </w:rPr>
              <w:t xml:space="preserve"> </w:t>
            </w:r>
            <w:proofErr w:type="spellStart"/>
            <w:r w:rsidRPr="00432567">
              <w:rPr>
                <w:sz w:val="20"/>
                <w:szCs w:val="20"/>
              </w:rPr>
              <w:t>Manda</w:t>
            </w:r>
            <w:proofErr w:type="spellEnd"/>
            <w:r w:rsidRPr="00432567">
              <w:rPr>
                <w:sz w:val="20"/>
                <w:szCs w:val="20"/>
              </w:rPr>
              <w:t xml:space="preserve"> </w:t>
            </w:r>
            <w:proofErr w:type="spellStart"/>
            <w:r w:rsidRPr="00432567">
              <w:rPr>
                <w:sz w:val="20"/>
                <w:szCs w:val="20"/>
              </w:rPr>
              <w:t>Ngozi</w:t>
            </w:r>
            <w:proofErr w:type="spellEnd"/>
            <w:r w:rsidRPr="00432567">
              <w:rPr>
                <w:sz w:val="20"/>
                <w:szCs w:val="20"/>
              </w:rPr>
              <w:t xml:space="preserve"> </w:t>
            </w:r>
            <w:proofErr w:type="spellStart"/>
            <w:r w:rsidRPr="00432567">
              <w:rPr>
                <w:sz w:val="20"/>
                <w:szCs w:val="20"/>
              </w:rPr>
              <w:t>Adichie’s</w:t>
            </w:r>
            <w:proofErr w:type="spellEnd"/>
            <w:r w:rsidRPr="00432567">
              <w:rPr>
                <w:sz w:val="20"/>
                <w:szCs w:val="20"/>
              </w:rPr>
              <w:t xml:space="preserve"> </w:t>
            </w:r>
            <w:r w:rsidRPr="00432567">
              <w:rPr>
                <w:i/>
                <w:sz w:val="20"/>
                <w:szCs w:val="20"/>
              </w:rPr>
              <w:t>Half of a Yellow Sun</w:t>
            </w:r>
          </w:p>
        </w:tc>
        <w:tc>
          <w:tcPr>
            <w:tcW w:w="991" w:type="dxa"/>
          </w:tcPr>
          <w:p w14:paraId="34211397" w14:textId="1FF73334" w:rsidR="00F32827" w:rsidRPr="00432567" w:rsidRDefault="00E85B71" w:rsidP="00432567">
            <w:pPr>
              <w:pStyle w:val="TableParagraph"/>
              <w:spacing w:line="245" w:lineRule="exact"/>
              <w:ind w:left="238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2018-2020</w:t>
            </w:r>
          </w:p>
        </w:tc>
        <w:tc>
          <w:tcPr>
            <w:tcW w:w="1277" w:type="dxa"/>
          </w:tcPr>
          <w:p w14:paraId="73F9478B" w14:textId="77777777" w:rsidR="00F32827" w:rsidRPr="00432567" w:rsidRDefault="00F32827" w:rsidP="00432567">
            <w:pPr>
              <w:pStyle w:val="TableParagraph"/>
              <w:ind w:left="135" w:right="122" w:firstLine="1"/>
              <w:jc w:val="center"/>
              <w:rPr>
                <w:sz w:val="20"/>
                <w:szCs w:val="20"/>
              </w:rPr>
            </w:pPr>
          </w:p>
        </w:tc>
      </w:tr>
      <w:tr w:rsidR="00F32827" w14:paraId="00FD66CF" w14:textId="77777777" w:rsidTr="0054675C">
        <w:trPr>
          <w:trHeight w:val="1012"/>
        </w:trPr>
        <w:tc>
          <w:tcPr>
            <w:tcW w:w="600" w:type="dxa"/>
          </w:tcPr>
          <w:p w14:paraId="0B4B8C0E" w14:textId="4803C30F" w:rsidR="00F32827" w:rsidRPr="00432567" w:rsidRDefault="004B0DD3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38FA2FE1" w14:textId="77777777" w:rsidR="00F32827" w:rsidRDefault="00E85B7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Monica </w:t>
            </w:r>
            <w:proofErr w:type="spellStart"/>
            <w:r>
              <w:rPr>
                <w:sz w:val="20"/>
                <w:szCs w:val="20"/>
              </w:rPr>
              <w:t>Limbu</w:t>
            </w:r>
            <w:proofErr w:type="spellEnd"/>
          </w:p>
          <w:p w14:paraId="6C48AB55" w14:textId="710B8C00" w:rsidR="00E85B71" w:rsidRPr="00432567" w:rsidRDefault="00E85B7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ENG1861013</w:t>
            </w:r>
          </w:p>
        </w:tc>
        <w:tc>
          <w:tcPr>
            <w:tcW w:w="4678" w:type="dxa"/>
          </w:tcPr>
          <w:p w14:paraId="3AE1C933" w14:textId="6306BDDB" w:rsidR="00F32827" w:rsidRPr="00432567" w:rsidRDefault="00E85B71" w:rsidP="00432567">
            <w:pPr>
              <w:pStyle w:val="TableParagraph"/>
              <w:spacing w:line="240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Comradeship and Brotherhood: A Reading of Khaled </w:t>
            </w:r>
            <w:proofErr w:type="spellStart"/>
            <w:r>
              <w:rPr>
                <w:sz w:val="20"/>
                <w:szCs w:val="20"/>
              </w:rPr>
              <w:t>Hosseini’s</w:t>
            </w:r>
            <w:proofErr w:type="spellEnd"/>
            <w:r>
              <w:rPr>
                <w:sz w:val="20"/>
                <w:szCs w:val="20"/>
              </w:rPr>
              <w:t xml:space="preserve"> The Kite Runner</w:t>
            </w:r>
          </w:p>
        </w:tc>
        <w:tc>
          <w:tcPr>
            <w:tcW w:w="991" w:type="dxa"/>
          </w:tcPr>
          <w:p w14:paraId="02F083F8" w14:textId="4F52DD22" w:rsidR="00F32827" w:rsidRPr="00432567" w:rsidRDefault="00E85B71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2018-2020</w:t>
            </w:r>
          </w:p>
        </w:tc>
        <w:tc>
          <w:tcPr>
            <w:tcW w:w="1277" w:type="dxa"/>
          </w:tcPr>
          <w:p w14:paraId="60037DC9" w14:textId="77777777" w:rsidR="00F32827" w:rsidRPr="00432567" w:rsidRDefault="00F32827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B0DD3" w14:paraId="0C3DF07E" w14:textId="77777777" w:rsidTr="0054675C">
        <w:trPr>
          <w:trHeight w:val="1012"/>
        </w:trPr>
        <w:tc>
          <w:tcPr>
            <w:tcW w:w="600" w:type="dxa"/>
          </w:tcPr>
          <w:p w14:paraId="190D1B7A" w14:textId="30B92489" w:rsidR="004B0DD3" w:rsidRPr="00432567" w:rsidRDefault="004B0DD3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4</w:t>
            </w:r>
          </w:p>
        </w:tc>
        <w:tc>
          <w:tcPr>
            <w:tcW w:w="2062" w:type="dxa"/>
          </w:tcPr>
          <w:p w14:paraId="0FABCDBD" w14:textId="77777777" w:rsidR="004B0DD3" w:rsidRDefault="00432567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Pinky Prasad</w:t>
            </w:r>
          </w:p>
          <w:p w14:paraId="26E3E3D3" w14:textId="56D33A0D" w:rsidR="0016191D" w:rsidRPr="00432567" w:rsidRDefault="0016191D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ENG1861</w:t>
            </w:r>
            <w:r w:rsidR="00322FF4">
              <w:rPr>
                <w:sz w:val="20"/>
                <w:szCs w:val="20"/>
              </w:rPr>
              <w:t>030</w:t>
            </w:r>
          </w:p>
        </w:tc>
        <w:tc>
          <w:tcPr>
            <w:tcW w:w="4678" w:type="dxa"/>
          </w:tcPr>
          <w:p w14:paraId="0FA7DA97" w14:textId="005BD99E" w:rsidR="004B0DD3" w:rsidRPr="00432567" w:rsidRDefault="00432567" w:rsidP="00432567">
            <w:pPr>
              <w:pStyle w:val="TableParagraph"/>
              <w:spacing w:line="240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Disintegration of Family Values: A Study of Vijay Tendulkar’s </w:t>
            </w:r>
            <w:r w:rsidRPr="00432567">
              <w:rPr>
                <w:i/>
                <w:sz w:val="20"/>
                <w:szCs w:val="20"/>
              </w:rPr>
              <w:t>The Vultures</w:t>
            </w:r>
          </w:p>
        </w:tc>
        <w:tc>
          <w:tcPr>
            <w:tcW w:w="991" w:type="dxa"/>
          </w:tcPr>
          <w:p w14:paraId="35798A87" w14:textId="0A7FF25E" w:rsidR="004B0DD3" w:rsidRPr="00432567" w:rsidRDefault="00E85B71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2018-2020</w:t>
            </w:r>
          </w:p>
        </w:tc>
        <w:tc>
          <w:tcPr>
            <w:tcW w:w="1277" w:type="dxa"/>
          </w:tcPr>
          <w:p w14:paraId="12C43550" w14:textId="77777777" w:rsidR="004B0DD3" w:rsidRPr="00432567" w:rsidRDefault="004B0DD3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85B71" w14:paraId="50885673" w14:textId="77777777" w:rsidTr="0054675C">
        <w:trPr>
          <w:trHeight w:val="1012"/>
        </w:trPr>
        <w:tc>
          <w:tcPr>
            <w:tcW w:w="600" w:type="dxa"/>
          </w:tcPr>
          <w:p w14:paraId="7F254FCF" w14:textId="72F5D016" w:rsidR="00E85B71" w:rsidRPr="00432567" w:rsidRDefault="0016191D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2" w:type="dxa"/>
          </w:tcPr>
          <w:p w14:paraId="196950C6" w14:textId="77777777" w:rsidR="00E85B71" w:rsidRDefault="00E85B7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Priyanka</w:t>
            </w:r>
            <w:proofErr w:type="spellEnd"/>
            <w:r>
              <w:rPr>
                <w:sz w:val="20"/>
                <w:szCs w:val="20"/>
              </w:rPr>
              <w:t xml:space="preserve"> Choudhury</w:t>
            </w:r>
          </w:p>
          <w:p w14:paraId="5573AF8F" w14:textId="26B12216" w:rsidR="00E85B71" w:rsidRDefault="00E85B7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ENG1861011</w:t>
            </w:r>
          </w:p>
        </w:tc>
        <w:tc>
          <w:tcPr>
            <w:tcW w:w="4678" w:type="dxa"/>
          </w:tcPr>
          <w:p w14:paraId="5222E86D" w14:textId="52320DA6" w:rsidR="00E85B71" w:rsidRDefault="00E85B71" w:rsidP="00432567">
            <w:pPr>
              <w:pStyle w:val="TableParagraph"/>
              <w:spacing w:line="240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Class, Exploitation and Socio-Economic Condition: A </w:t>
            </w:r>
            <w:proofErr w:type="spellStart"/>
            <w:r>
              <w:rPr>
                <w:sz w:val="20"/>
                <w:szCs w:val="20"/>
              </w:rPr>
              <w:t>Comarative</w:t>
            </w:r>
            <w:proofErr w:type="spellEnd"/>
            <w:r>
              <w:rPr>
                <w:sz w:val="20"/>
                <w:szCs w:val="20"/>
              </w:rPr>
              <w:t xml:space="preserve"> Study of </w:t>
            </w:r>
            <w:proofErr w:type="spellStart"/>
            <w:r>
              <w:rPr>
                <w:sz w:val="20"/>
                <w:szCs w:val="20"/>
              </w:rPr>
              <w:t>Mulk</w:t>
            </w:r>
            <w:proofErr w:type="spellEnd"/>
            <w:r>
              <w:rPr>
                <w:sz w:val="20"/>
                <w:szCs w:val="20"/>
              </w:rPr>
              <w:t xml:space="preserve"> Raj </w:t>
            </w:r>
            <w:proofErr w:type="spellStart"/>
            <w:r>
              <w:rPr>
                <w:sz w:val="20"/>
                <w:szCs w:val="20"/>
              </w:rPr>
              <w:t>Anand’s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85B71">
              <w:rPr>
                <w:i/>
                <w:sz w:val="20"/>
                <w:szCs w:val="20"/>
              </w:rPr>
              <w:t>Coolie</w:t>
            </w:r>
            <w:r>
              <w:rPr>
                <w:sz w:val="20"/>
                <w:szCs w:val="20"/>
              </w:rPr>
              <w:t xml:space="preserve"> and </w:t>
            </w:r>
            <w:r w:rsidRPr="00E85B71">
              <w:rPr>
                <w:i/>
                <w:sz w:val="20"/>
                <w:szCs w:val="20"/>
              </w:rPr>
              <w:t>Two Leaves and Bud</w:t>
            </w:r>
          </w:p>
        </w:tc>
        <w:tc>
          <w:tcPr>
            <w:tcW w:w="991" w:type="dxa"/>
          </w:tcPr>
          <w:p w14:paraId="203B7185" w14:textId="65428D24" w:rsidR="00E85B71" w:rsidRDefault="00E85B71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2018-2020</w:t>
            </w:r>
          </w:p>
        </w:tc>
        <w:tc>
          <w:tcPr>
            <w:tcW w:w="1277" w:type="dxa"/>
          </w:tcPr>
          <w:p w14:paraId="237EBF94" w14:textId="77777777" w:rsidR="00E85B71" w:rsidRPr="00432567" w:rsidRDefault="00E85B71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32567" w14:paraId="011F3DF1" w14:textId="77777777" w:rsidTr="0054675C">
        <w:trPr>
          <w:trHeight w:val="1012"/>
        </w:trPr>
        <w:tc>
          <w:tcPr>
            <w:tcW w:w="600" w:type="dxa"/>
          </w:tcPr>
          <w:p w14:paraId="76D45DAD" w14:textId="5B3CCEC8" w:rsidR="00432567" w:rsidRPr="00432567" w:rsidRDefault="0016191D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62" w:type="dxa"/>
          </w:tcPr>
          <w:p w14:paraId="39259137" w14:textId="77777777" w:rsidR="00432567" w:rsidRDefault="0054675C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Lukhurakhon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C1ABD3E" w14:textId="7F9A1C51" w:rsidR="00E85B71" w:rsidRPr="00432567" w:rsidRDefault="00E85B7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ENG2061026</w:t>
            </w:r>
          </w:p>
        </w:tc>
        <w:tc>
          <w:tcPr>
            <w:tcW w:w="4678" w:type="dxa"/>
          </w:tcPr>
          <w:p w14:paraId="38DAD60E" w14:textId="6B8374EE" w:rsidR="00432567" w:rsidRPr="00E85B71" w:rsidRDefault="00E85B71" w:rsidP="00432567">
            <w:pPr>
              <w:pStyle w:val="TableParagraph"/>
              <w:spacing w:line="240" w:lineRule="exact"/>
              <w:ind w:left="107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Delineating Realism: A Study of George Elliot’s </w:t>
            </w:r>
            <w:r>
              <w:rPr>
                <w:i/>
                <w:sz w:val="20"/>
                <w:szCs w:val="20"/>
              </w:rPr>
              <w:t>The Mill on the Floss</w:t>
            </w:r>
          </w:p>
        </w:tc>
        <w:tc>
          <w:tcPr>
            <w:tcW w:w="991" w:type="dxa"/>
          </w:tcPr>
          <w:p w14:paraId="3E52AB75" w14:textId="2D29B364" w:rsidR="00432567" w:rsidRPr="00432567" w:rsidRDefault="00E85B71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2020-22</w:t>
            </w:r>
          </w:p>
        </w:tc>
        <w:tc>
          <w:tcPr>
            <w:tcW w:w="1277" w:type="dxa"/>
          </w:tcPr>
          <w:p w14:paraId="04886F37" w14:textId="77777777" w:rsidR="00432567" w:rsidRPr="00432567" w:rsidRDefault="00432567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32567" w14:paraId="50E19392" w14:textId="77777777" w:rsidTr="0054675C">
        <w:trPr>
          <w:trHeight w:val="1012"/>
        </w:trPr>
        <w:tc>
          <w:tcPr>
            <w:tcW w:w="600" w:type="dxa"/>
          </w:tcPr>
          <w:p w14:paraId="7795AC42" w14:textId="46D5B2FC" w:rsidR="00432567" w:rsidRPr="00432567" w:rsidRDefault="0016191D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62" w:type="dxa"/>
          </w:tcPr>
          <w:p w14:paraId="6D557500" w14:textId="462AE91D" w:rsidR="00432567" w:rsidRDefault="00E85B7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Gupikananda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Kutum</w:t>
            </w:r>
            <w:proofErr w:type="spellEnd"/>
          </w:p>
          <w:p w14:paraId="43FE6726" w14:textId="179AD5D1" w:rsidR="00E85B71" w:rsidRPr="00432567" w:rsidRDefault="00E85B7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ENG2061010</w:t>
            </w:r>
          </w:p>
        </w:tc>
        <w:tc>
          <w:tcPr>
            <w:tcW w:w="4678" w:type="dxa"/>
          </w:tcPr>
          <w:p w14:paraId="11C7EA5C" w14:textId="2841D90E" w:rsidR="00432567" w:rsidRPr="00E85B71" w:rsidRDefault="00E85B71" w:rsidP="00432567">
            <w:pPr>
              <w:pStyle w:val="TableParagraph"/>
              <w:spacing w:line="240" w:lineRule="exact"/>
              <w:ind w:left="107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Women and the Domestic Sphere in </w:t>
            </w:r>
            <w:proofErr w:type="spellStart"/>
            <w:r>
              <w:rPr>
                <w:sz w:val="20"/>
                <w:szCs w:val="20"/>
              </w:rPr>
              <w:t>Chitra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Divakaruni’s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Palace of Illusions</w:t>
            </w:r>
          </w:p>
        </w:tc>
        <w:tc>
          <w:tcPr>
            <w:tcW w:w="991" w:type="dxa"/>
          </w:tcPr>
          <w:p w14:paraId="3D767ED3" w14:textId="0130AFBA" w:rsidR="00432567" w:rsidRPr="00432567" w:rsidRDefault="00E85B71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2020-22</w:t>
            </w:r>
          </w:p>
        </w:tc>
        <w:tc>
          <w:tcPr>
            <w:tcW w:w="1277" w:type="dxa"/>
          </w:tcPr>
          <w:p w14:paraId="05EC2F5C" w14:textId="77777777" w:rsidR="00432567" w:rsidRPr="00432567" w:rsidRDefault="00432567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32567" w14:paraId="7BD2B899" w14:textId="77777777" w:rsidTr="0054675C">
        <w:trPr>
          <w:trHeight w:val="1012"/>
        </w:trPr>
        <w:tc>
          <w:tcPr>
            <w:tcW w:w="600" w:type="dxa"/>
          </w:tcPr>
          <w:p w14:paraId="431D61A5" w14:textId="0F404FB5" w:rsidR="00432567" w:rsidRPr="00432567" w:rsidRDefault="0016191D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62" w:type="dxa"/>
          </w:tcPr>
          <w:p w14:paraId="36ED0693" w14:textId="77777777" w:rsidR="0054675C" w:rsidRDefault="00E85B7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Dipamoni</w:t>
            </w:r>
            <w:proofErr w:type="spellEnd"/>
            <w:r>
              <w:rPr>
                <w:sz w:val="20"/>
                <w:szCs w:val="20"/>
              </w:rPr>
              <w:t xml:space="preserve"> Nath</w:t>
            </w:r>
          </w:p>
          <w:p w14:paraId="5937DD4B" w14:textId="37B03D3C" w:rsidR="00E85B71" w:rsidRPr="00432567" w:rsidRDefault="00E85B7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ENG2061021</w:t>
            </w:r>
          </w:p>
        </w:tc>
        <w:tc>
          <w:tcPr>
            <w:tcW w:w="4678" w:type="dxa"/>
          </w:tcPr>
          <w:p w14:paraId="4F3164BB" w14:textId="2D5932F4" w:rsidR="00432567" w:rsidRPr="00432567" w:rsidRDefault="00E85B71" w:rsidP="00432567">
            <w:pPr>
              <w:pStyle w:val="TableParagraph"/>
              <w:spacing w:line="240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Socio-</w:t>
            </w:r>
            <w:proofErr w:type="spellStart"/>
            <w:r>
              <w:rPr>
                <w:sz w:val="20"/>
                <w:szCs w:val="20"/>
              </w:rPr>
              <w:t>Cultura</w:t>
            </w:r>
            <w:proofErr w:type="spellEnd"/>
            <w:r>
              <w:rPr>
                <w:sz w:val="20"/>
                <w:szCs w:val="20"/>
              </w:rPr>
              <w:t xml:space="preserve"> Decadence in Assam: Reading </w:t>
            </w:r>
            <w:r w:rsidRPr="00E85B71">
              <w:rPr>
                <w:i/>
                <w:sz w:val="20"/>
                <w:szCs w:val="20"/>
              </w:rPr>
              <w:t>The Moth Eaten Howdah of the Tusker</w:t>
            </w:r>
          </w:p>
        </w:tc>
        <w:tc>
          <w:tcPr>
            <w:tcW w:w="991" w:type="dxa"/>
          </w:tcPr>
          <w:p w14:paraId="34F235A6" w14:textId="52048EB6" w:rsidR="00432567" w:rsidRPr="00432567" w:rsidRDefault="00E85B71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2020-22</w:t>
            </w:r>
          </w:p>
        </w:tc>
        <w:tc>
          <w:tcPr>
            <w:tcW w:w="1277" w:type="dxa"/>
          </w:tcPr>
          <w:p w14:paraId="4B00E15E" w14:textId="77777777" w:rsidR="00432567" w:rsidRPr="00432567" w:rsidRDefault="00432567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32567" w14:paraId="294BB719" w14:textId="77777777" w:rsidTr="0054675C">
        <w:trPr>
          <w:trHeight w:val="1012"/>
        </w:trPr>
        <w:tc>
          <w:tcPr>
            <w:tcW w:w="600" w:type="dxa"/>
          </w:tcPr>
          <w:p w14:paraId="3E0F6417" w14:textId="313E8448" w:rsidR="00432567" w:rsidRPr="00432567" w:rsidRDefault="0016191D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62" w:type="dxa"/>
          </w:tcPr>
          <w:p w14:paraId="1D97A7B4" w14:textId="77777777" w:rsidR="00432567" w:rsidRDefault="0016191D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Shweta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Chakraborty</w:t>
            </w:r>
            <w:proofErr w:type="spellEnd"/>
          </w:p>
          <w:p w14:paraId="6F7F92EE" w14:textId="5E097217" w:rsidR="0016191D" w:rsidRPr="00432567" w:rsidRDefault="0016191D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ENG2061040</w:t>
            </w:r>
          </w:p>
        </w:tc>
        <w:tc>
          <w:tcPr>
            <w:tcW w:w="4678" w:type="dxa"/>
          </w:tcPr>
          <w:p w14:paraId="0C34A6BB" w14:textId="39F035E9" w:rsidR="00432567" w:rsidRPr="00432567" w:rsidRDefault="0016191D" w:rsidP="00432567">
            <w:pPr>
              <w:pStyle w:val="TableParagraph"/>
              <w:spacing w:line="240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and Identity: A Comparative Study if the Representation of Afro American Women in ‘Sula’ and ‘The Color Purple’</w:t>
            </w:r>
          </w:p>
        </w:tc>
        <w:tc>
          <w:tcPr>
            <w:tcW w:w="991" w:type="dxa"/>
          </w:tcPr>
          <w:p w14:paraId="5AED078F" w14:textId="4F5109E7" w:rsidR="00432567" w:rsidRPr="00432567" w:rsidRDefault="0016191D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2020-22</w:t>
            </w:r>
          </w:p>
        </w:tc>
        <w:tc>
          <w:tcPr>
            <w:tcW w:w="1277" w:type="dxa"/>
          </w:tcPr>
          <w:p w14:paraId="5247D88F" w14:textId="77777777" w:rsidR="00432567" w:rsidRPr="00432567" w:rsidRDefault="00432567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B0DD3" w14:paraId="62068F6D" w14:textId="77777777" w:rsidTr="0054675C">
        <w:trPr>
          <w:trHeight w:val="1012"/>
        </w:trPr>
        <w:tc>
          <w:tcPr>
            <w:tcW w:w="600" w:type="dxa"/>
          </w:tcPr>
          <w:p w14:paraId="6BAF3C8F" w14:textId="46659A78" w:rsidR="004B0DD3" w:rsidRPr="00432567" w:rsidRDefault="0016191D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2" w:type="dxa"/>
          </w:tcPr>
          <w:p w14:paraId="461ABDF4" w14:textId="77777777" w:rsidR="004B0DD3" w:rsidRDefault="004B0DD3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 w:rsidRPr="00432567">
              <w:rPr>
                <w:sz w:val="20"/>
                <w:szCs w:val="20"/>
              </w:rPr>
              <w:t>Kangkana</w:t>
            </w:r>
            <w:proofErr w:type="spellEnd"/>
            <w:r w:rsidRPr="00432567">
              <w:rPr>
                <w:sz w:val="20"/>
                <w:szCs w:val="20"/>
              </w:rPr>
              <w:t xml:space="preserve"> </w:t>
            </w:r>
            <w:proofErr w:type="spellStart"/>
            <w:r w:rsidRPr="00432567">
              <w:rPr>
                <w:sz w:val="20"/>
                <w:szCs w:val="20"/>
              </w:rPr>
              <w:t>Deka</w:t>
            </w:r>
            <w:proofErr w:type="spellEnd"/>
          </w:p>
          <w:p w14:paraId="3CB31EE1" w14:textId="0AF61595" w:rsidR="00DE3E91" w:rsidRPr="00432567" w:rsidRDefault="00DE3E9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ENG2161023</w:t>
            </w:r>
          </w:p>
        </w:tc>
        <w:tc>
          <w:tcPr>
            <w:tcW w:w="4678" w:type="dxa"/>
          </w:tcPr>
          <w:p w14:paraId="3EB46AFD" w14:textId="05DA4592" w:rsidR="004B0DD3" w:rsidRPr="00432567" w:rsidRDefault="004B0DD3" w:rsidP="00432567">
            <w:pPr>
              <w:pStyle w:val="TableParagraph"/>
              <w:spacing w:line="240" w:lineRule="exact"/>
              <w:ind w:left="107"/>
              <w:jc w:val="center"/>
              <w:rPr>
                <w:i/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 xml:space="preserve">Challenging Patriarchy: An Analysis of Female Characters in </w:t>
            </w:r>
            <w:r w:rsidRPr="00432567">
              <w:rPr>
                <w:i/>
                <w:sz w:val="20"/>
                <w:szCs w:val="20"/>
              </w:rPr>
              <w:t>Moth Eaten Howdah</w:t>
            </w:r>
            <w:r w:rsidRPr="00432567">
              <w:rPr>
                <w:sz w:val="20"/>
                <w:szCs w:val="20"/>
              </w:rPr>
              <w:t xml:space="preserve"> </w:t>
            </w:r>
            <w:r w:rsidRPr="00432567">
              <w:rPr>
                <w:i/>
                <w:sz w:val="20"/>
                <w:szCs w:val="20"/>
              </w:rPr>
              <w:t xml:space="preserve"> of the Tusker </w:t>
            </w:r>
            <w:r w:rsidRPr="00432567">
              <w:rPr>
                <w:sz w:val="20"/>
                <w:szCs w:val="20"/>
              </w:rPr>
              <w:t xml:space="preserve">and </w:t>
            </w:r>
            <w:r w:rsidRPr="00432567">
              <w:rPr>
                <w:i/>
                <w:sz w:val="20"/>
                <w:szCs w:val="20"/>
              </w:rPr>
              <w:t xml:space="preserve"> Man from </w:t>
            </w:r>
            <w:proofErr w:type="spellStart"/>
            <w:r w:rsidRPr="00432567">
              <w:rPr>
                <w:i/>
                <w:sz w:val="20"/>
                <w:szCs w:val="20"/>
              </w:rPr>
              <w:t>Chinamasta</w:t>
            </w:r>
            <w:proofErr w:type="spellEnd"/>
          </w:p>
        </w:tc>
        <w:tc>
          <w:tcPr>
            <w:tcW w:w="991" w:type="dxa"/>
          </w:tcPr>
          <w:p w14:paraId="2A79502A" w14:textId="21ABAD76" w:rsidR="004B0DD3" w:rsidRPr="00432567" w:rsidRDefault="004B0DD3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2021-23</w:t>
            </w:r>
          </w:p>
        </w:tc>
        <w:tc>
          <w:tcPr>
            <w:tcW w:w="1277" w:type="dxa"/>
          </w:tcPr>
          <w:p w14:paraId="0B053673" w14:textId="77777777" w:rsidR="004B0DD3" w:rsidRPr="00432567" w:rsidRDefault="004B0DD3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B0DD3" w14:paraId="539837D6" w14:textId="77777777" w:rsidTr="0054675C">
        <w:trPr>
          <w:trHeight w:val="1012"/>
        </w:trPr>
        <w:tc>
          <w:tcPr>
            <w:tcW w:w="600" w:type="dxa"/>
          </w:tcPr>
          <w:p w14:paraId="45C5BFA1" w14:textId="42E3BF0A" w:rsidR="004B0DD3" w:rsidRPr="00432567" w:rsidRDefault="0016191D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62" w:type="dxa"/>
          </w:tcPr>
          <w:p w14:paraId="0C006303" w14:textId="77777777" w:rsidR="004B0DD3" w:rsidRDefault="004B0DD3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 w:rsidRPr="00432567">
              <w:rPr>
                <w:sz w:val="20"/>
                <w:szCs w:val="20"/>
              </w:rPr>
              <w:t>Anamika</w:t>
            </w:r>
            <w:proofErr w:type="spellEnd"/>
            <w:r w:rsidRPr="00432567">
              <w:rPr>
                <w:sz w:val="20"/>
                <w:szCs w:val="20"/>
              </w:rPr>
              <w:t xml:space="preserve"> </w:t>
            </w:r>
            <w:proofErr w:type="spellStart"/>
            <w:r w:rsidRPr="00432567">
              <w:rPr>
                <w:sz w:val="20"/>
                <w:szCs w:val="20"/>
              </w:rPr>
              <w:t>Rabha</w:t>
            </w:r>
            <w:proofErr w:type="spellEnd"/>
          </w:p>
          <w:p w14:paraId="3D9DC1F9" w14:textId="682748A5" w:rsidR="00DE3E91" w:rsidRPr="00432567" w:rsidRDefault="00DE3E9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ENG2161034</w:t>
            </w:r>
          </w:p>
          <w:p w14:paraId="4E555B01" w14:textId="77777777" w:rsidR="004B0DD3" w:rsidRPr="00432567" w:rsidRDefault="004B0DD3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B911532" w14:textId="13584DA2" w:rsidR="004B0DD3" w:rsidRPr="00432567" w:rsidRDefault="004B0DD3" w:rsidP="00432567">
            <w:pPr>
              <w:pStyle w:val="TableParagraph"/>
              <w:spacing w:line="240" w:lineRule="exact"/>
              <w:ind w:left="107"/>
              <w:jc w:val="center"/>
              <w:rPr>
                <w:i/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Racism and Identity: An Exploration of the Cr</w:t>
            </w:r>
            <w:r w:rsidR="00DC264B">
              <w:rPr>
                <w:sz w:val="20"/>
                <w:szCs w:val="20"/>
              </w:rPr>
              <w:t xml:space="preserve">isis of Black Women in </w:t>
            </w:r>
            <w:proofErr w:type="spellStart"/>
            <w:r w:rsidR="00DC264B">
              <w:rPr>
                <w:sz w:val="20"/>
                <w:szCs w:val="20"/>
              </w:rPr>
              <w:t>Zora</w:t>
            </w:r>
            <w:proofErr w:type="spellEnd"/>
            <w:r w:rsidR="00DC264B">
              <w:rPr>
                <w:sz w:val="20"/>
                <w:szCs w:val="20"/>
              </w:rPr>
              <w:t xml:space="preserve"> Neale Hu</w:t>
            </w:r>
            <w:r w:rsidRPr="00432567">
              <w:rPr>
                <w:sz w:val="20"/>
                <w:szCs w:val="20"/>
              </w:rPr>
              <w:t xml:space="preserve">rston’s </w:t>
            </w:r>
            <w:r w:rsidRPr="00432567">
              <w:rPr>
                <w:i/>
                <w:sz w:val="20"/>
                <w:szCs w:val="20"/>
              </w:rPr>
              <w:t>Their Eyes Were Watching God</w:t>
            </w:r>
          </w:p>
        </w:tc>
        <w:tc>
          <w:tcPr>
            <w:tcW w:w="991" w:type="dxa"/>
          </w:tcPr>
          <w:p w14:paraId="47E70537" w14:textId="5CE8BB2F" w:rsidR="004B0DD3" w:rsidRPr="00432567" w:rsidRDefault="004B0DD3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2021-23</w:t>
            </w:r>
          </w:p>
        </w:tc>
        <w:tc>
          <w:tcPr>
            <w:tcW w:w="1277" w:type="dxa"/>
          </w:tcPr>
          <w:p w14:paraId="04BFF7F5" w14:textId="77777777" w:rsidR="004B0DD3" w:rsidRPr="00432567" w:rsidRDefault="004B0DD3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B0DD3" w14:paraId="38494461" w14:textId="77777777" w:rsidTr="0054675C">
        <w:trPr>
          <w:trHeight w:val="1012"/>
        </w:trPr>
        <w:tc>
          <w:tcPr>
            <w:tcW w:w="600" w:type="dxa"/>
          </w:tcPr>
          <w:p w14:paraId="3BE5871A" w14:textId="3624CD7B" w:rsidR="004B0DD3" w:rsidRPr="00432567" w:rsidRDefault="0016191D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62" w:type="dxa"/>
          </w:tcPr>
          <w:p w14:paraId="1DA6A3BD" w14:textId="77777777" w:rsidR="004B0DD3" w:rsidRDefault="004B0DD3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Dimple Das</w:t>
            </w:r>
          </w:p>
          <w:p w14:paraId="6F7CB3CE" w14:textId="1CE43C64" w:rsidR="00DE3E91" w:rsidRPr="00432567" w:rsidRDefault="00DE3E9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ENG2161018</w:t>
            </w:r>
          </w:p>
        </w:tc>
        <w:tc>
          <w:tcPr>
            <w:tcW w:w="4678" w:type="dxa"/>
          </w:tcPr>
          <w:p w14:paraId="1E0ACAFE" w14:textId="6A18213C" w:rsidR="004B0DD3" w:rsidRPr="00432567" w:rsidRDefault="004B0DD3" w:rsidP="00432567">
            <w:pPr>
              <w:pStyle w:val="TableParagraph"/>
              <w:spacing w:line="240" w:lineRule="exact"/>
              <w:ind w:left="107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 xml:space="preserve">Markers of Change: A Reading of Sociocultural Transformation with reference to Select Works of </w:t>
            </w:r>
            <w:proofErr w:type="spellStart"/>
            <w:r w:rsidRPr="00432567">
              <w:rPr>
                <w:sz w:val="20"/>
                <w:szCs w:val="20"/>
              </w:rPr>
              <w:t>Mamoni</w:t>
            </w:r>
            <w:proofErr w:type="spellEnd"/>
            <w:r w:rsidRPr="00432567">
              <w:rPr>
                <w:sz w:val="20"/>
                <w:szCs w:val="20"/>
              </w:rPr>
              <w:t xml:space="preserve"> </w:t>
            </w:r>
            <w:proofErr w:type="spellStart"/>
            <w:r w:rsidRPr="00432567">
              <w:rPr>
                <w:sz w:val="20"/>
                <w:szCs w:val="20"/>
              </w:rPr>
              <w:t>Raisam</w:t>
            </w:r>
            <w:proofErr w:type="spellEnd"/>
            <w:r w:rsidRPr="00432567">
              <w:rPr>
                <w:sz w:val="20"/>
                <w:szCs w:val="20"/>
              </w:rPr>
              <w:t xml:space="preserve"> </w:t>
            </w:r>
            <w:proofErr w:type="spellStart"/>
            <w:r w:rsidRPr="00432567">
              <w:rPr>
                <w:sz w:val="20"/>
                <w:szCs w:val="20"/>
              </w:rPr>
              <w:t>Goswami</w:t>
            </w:r>
            <w:proofErr w:type="spellEnd"/>
          </w:p>
        </w:tc>
        <w:tc>
          <w:tcPr>
            <w:tcW w:w="991" w:type="dxa"/>
          </w:tcPr>
          <w:p w14:paraId="1F1A2E25" w14:textId="3ABFEB31" w:rsidR="004B0DD3" w:rsidRPr="00432567" w:rsidRDefault="004B0DD3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2021-23</w:t>
            </w:r>
          </w:p>
        </w:tc>
        <w:tc>
          <w:tcPr>
            <w:tcW w:w="1277" w:type="dxa"/>
          </w:tcPr>
          <w:p w14:paraId="4A68F9F0" w14:textId="77777777" w:rsidR="004B0DD3" w:rsidRPr="00432567" w:rsidRDefault="004B0DD3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B0DD3" w14:paraId="69462000" w14:textId="77777777" w:rsidTr="0054675C">
        <w:trPr>
          <w:trHeight w:val="1012"/>
        </w:trPr>
        <w:tc>
          <w:tcPr>
            <w:tcW w:w="600" w:type="dxa"/>
          </w:tcPr>
          <w:p w14:paraId="6000CB0F" w14:textId="3B88C20F" w:rsidR="004B0DD3" w:rsidRPr="00432567" w:rsidRDefault="0016191D" w:rsidP="0074099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62" w:type="dxa"/>
          </w:tcPr>
          <w:p w14:paraId="59DDBDB7" w14:textId="77777777" w:rsidR="004B0DD3" w:rsidRDefault="004B0DD3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 w:rsidRPr="00432567">
              <w:rPr>
                <w:sz w:val="20"/>
                <w:szCs w:val="20"/>
              </w:rPr>
              <w:t>Piyali</w:t>
            </w:r>
            <w:proofErr w:type="spellEnd"/>
            <w:r w:rsidRPr="00432567">
              <w:rPr>
                <w:sz w:val="20"/>
                <w:szCs w:val="20"/>
              </w:rPr>
              <w:t xml:space="preserve"> </w:t>
            </w:r>
            <w:proofErr w:type="spellStart"/>
            <w:r w:rsidRPr="00432567">
              <w:rPr>
                <w:sz w:val="20"/>
                <w:szCs w:val="20"/>
              </w:rPr>
              <w:t>Chakravarty</w:t>
            </w:r>
            <w:proofErr w:type="spellEnd"/>
          </w:p>
          <w:p w14:paraId="197AEC5F" w14:textId="2AC40919" w:rsidR="00DE3E91" w:rsidRPr="00432567" w:rsidRDefault="00DE3E91" w:rsidP="00432567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ENG2161042</w:t>
            </w:r>
          </w:p>
        </w:tc>
        <w:tc>
          <w:tcPr>
            <w:tcW w:w="4678" w:type="dxa"/>
          </w:tcPr>
          <w:p w14:paraId="1BCABDE6" w14:textId="3141D53B" w:rsidR="004B0DD3" w:rsidRPr="00432567" w:rsidRDefault="004B0DD3" w:rsidP="00432567">
            <w:pPr>
              <w:pStyle w:val="TableParagraph"/>
              <w:spacing w:line="240" w:lineRule="exact"/>
              <w:ind w:left="107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The Portrait of a Child: A Study of Child Psychology in Select Short Stories of Rabindranath Tagore</w:t>
            </w:r>
          </w:p>
        </w:tc>
        <w:tc>
          <w:tcPr>
            <w:tcW w:w="991" w:type="dxa"/>
          </w:tcPr>
          <w:p w14:paraId="4BE3DBAC" w14:textId="459DFDAB" w:rsidR="004B0DD3" w:rsidRPr="00432567" w:rsidRDefault="004B0DD3" w:rsidP="00432567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 w:rsidRPr="00432567">
              <w:rPr>
                <w:sz w:val="20"/>
                <w:szCs w:val="20"/>
              </w:rPr>
              <w:t>2021-23</w:t>
            </w:r>
          </w:p>
        </w:tc>
        <w:tc>
          <w:tcPr>
            <w:tcW w:w="1277" w:type="dxa"/>
          </w:tcPr>
          <w:p w14:paraId="7F6F3B62" w14:textId="77777777" w:rsidR="004B0DD3" w:rsidRPr="00432567" w:rsidRDefault="004B0DD3" w:rsidP="004325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4675C" w14:paraId="0F321289" w14:textId="77777777" w:rsidTr="0054675C">
        <w:trPr>
          <w:trHeight w:val="1012"/>
        </w:trPr>
        <w:tc>
          <w:tcPr>
            <w:tcW w:w="600" w:type="dxa"/>
          </w:tcPr>
          <w:p w14:paraId="762F46AE" w14:textId="2065D53F" w:rsidR="0054675C" w:rsidRPr="00432567" w:rsidRDefault="0016191D" w:rsidP="0054675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62" w:type="dxa"/>
          </w:tcPr>
          <w:p w14:paraId="6BA3B1FB" w14:textId="77777777" w:rsidR="0054675C" w:rsidRDefault="0054675C" w:rsidP="0054675C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Angana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Phulkonwar</w:t>
            </w:r>
            <w:proofErr w:type="spellEnd"/>
          </w:p>
          <w:p w14:paraId="0EB7652B" w14:textId="01EFD735" w:rsidR="0054675C" w:rsidRPr="00432567" w:rsidRDefault="0054675C" w:rsidP="0054675C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ENG2261032</w:t>
            </w:r>
          </w:p>
        </w:tc>
        <w:tc>
          <w:tcPr>
            <w:tcW w:w="4678" w:type="dxa"/>
          </w:tcPr>
          <w:p w14:paraId="2CB0E216" w14:textId="691FCAD1" w:rsidR="0054675C" w:rsidRPr="00432567" w:rsidRDefault="0054675C" w:rsidP="0054675C">
            <w:pPr>
              <w:pStyle w:val="TableParagraph"/>
              <w:spacing w:line="240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Conflict of Tradition and Modernity: A Study of R.K. Narayan’s </w:t>
            </w:r>
            <w:r w:rsidRPr="0054675C">
              <w:rPr>
                <w:i/>
                <w:sz w:val="20"/>
                <w:szCs w:val="20"/>
              </w:rPr>
              <w:t>The Guide</w:t>
            </w:r>
          </w:p>
        </w:tc>
        <w:tc>
          <w:tcPr>
            <w:tcW w:w="991" w:type="dxa"/>
          </w:tcPr>
          <w:p w14:paraId="18DE3A10" w14:textId="03B4A779" w:rsidR="0054675C" w:rsidRPr="00432567" w:rsidRDefault="0054675C" w:rsidP="0054675C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2022-24</w:t>
            </w:r>
          </w:p>
        </w:tc>
        <w:tc>
          <w:tcPr>
            <w:tcW w:w="1277" w:type="dxa"/>
          </w:tcPr>
          <w:p w14:paraId="20664A03" w14:textId="77777777" w:rsidR="0054675C" w:rsidRPr="00432567" w:rsidRDefault="0054675C" w:rsidP="005467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4675C" w14:paraId="4EFFF13E" w14:textId="77777777" w:rsidTr="0054675C">
        <w:trPr>
          <w:trHeight w:val="1012"/>
        </w:trPr>
        <w:tc>
          <w:tcPr>
            <w:tcW w:w="600" w:type="dxa"/>
          </w:tcPr>
          <w:p w14:paraId="3FC882F3" w14:textId="48CF2320" w:rsidR="0054675C" w:rsidRPr="00432567" w:rsidRDefault="0016191D" w:rsidP="0054675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062" w:type="dxa"/>
          </w:tcPr>
          <w:p w14:paraId="2EF094BE" w14:textId="77777777" w:rsidR="0054675C" w:rsidRDefault="0054675C" w:rsidP="0054675C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Shikha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Pait</w:t>
            </w:r>
            <w:proofErr w:type="spellEnd"/>
          </w:p>
          <w:p w14:paraId="0A54773A" w14:textId="753795B4" w:rsidR="0054675C" w:rsidRPr="00432567" w:rsidRDefault="0054675C" w:rsidP="0054675C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ENG2261051</w:t>
            </w:r>
          </w:p>
        </w:tc>
        <w:tc>
          <w:tcPr>
            <w:tcW w:w="4678" w:type="dxa"/>
          </w:tcPr>
          <w:p w14:paraId="656EA277" w14:textId="2664FA8A" w:rsidR="0054675C" w:rsidRPr="00432567" w:rsidRDefault="0054675C" w:rsidP="0054675C">
            <w:pPr>
              <w:pStyle w:val="TableParagraph"/>
              <w:spacing w:line="240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Quest for Identity: A Comparative Analysis of </w:t>
            </w:r>
            <w:r w:rsidRPr="0054675C">
              <w:rPr>
                <w:i/>
                <w:sz w:val="20"/>
                <w:szCs w:val="20"/>
              </w:rPr>
              <w:t>Oliver Twist</w:t>
            </w:r>
            <w:r>
              <w:rPr>
                <w:sz w:val="20"/>
                <w:szCs w:val="20"/>
              </w:rPr>
              <w:t xml:space="preserve"> and </w:t>
            </w:r>
            <w:r w:rsidRPr="0054675C">
              <w:rPr>
                <w:i/>
                <w:sz w:val="20"/>
                <w:szCs w:val="20"/>
              </w:rPr>
              <w:t>Pride and Prejudice</w:t>
            </w:r>
          </w:p>
        </w:tc>
        <w:tc>
          <w:tcPr>
            <w:tcW w:w="991" w:type="dxa"/>
          </w:tcPr>
          <w:p w14:paraId="605BAA7C" w14:textId="70771798" w:rsidR="0054675C" w:rsidRPr="00432567" w:rsidRDefault="0054675C" w:rsidP="0054675C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2022-24</w:t>
            </w:r>
          </w:p>
        </w:tc>
        <w:tc>
          <w:tcPr>
            <w:tcW w:w="1277" w:type="dxa"/>
          </w:tcPr>
          <w:p w14:paraId="37A84F88" w14:textId="77777777" w:rsidR="0054675C" w:rsidRPr="00432567" w:rsidRDefault="0054675C" w:rsidP="005467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4675C" w14:paraId="1BC6A690" w14:textId="77777777" w:rsidTr="0054675C">
        <w:trPr>
          <w:trHeight w:val="1012"/>
        </w:trPr>
        <w:tc>
          <w:tcPr>
            <w:tcW w:w="600" w:type="dxa"/>
          </w:tcPr>
          <w:p w14:paraId="074CE5D6" w14:textId="4D834FE0" w:rsidR="0054675C" w:rsidRDefault="0016191D" w:rsidP="0054675C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62" w:type="dxa"/>
          </w:tcPr>
          <w:p w14:paraId="24B54021" w14:textId="77777777" w:rsidR="0054675C" w:rsidRDefault="0054675C" w:rsidP="0054675C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Ankur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Jyoti</w:t>
            </w:r>
            <w:proofErr w:type="spellEnd"/>
            <w:r>
              <w:rPr>
                <w:sz w:val="20"/>
                <w:szCs w:val="20"/>
              </w:rPr>
              <w:t xml:space="preserve"> Das</w:t>
            </w:r>
          </w:p>
          <w:p w14:paraId="2C1A08BA" w14:textId="71D1352F" w:rsidR="0054675C" w:rsidRPr="00432567" w:rsidRDefault="0054675C" w:rsidP="0054675C">
            <w:pPr>
              <w:pStyle w:val="TableParagraph"/>
              <w:ind w:left="107" w:right="4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ENG2261067</w:t>
            </w:r>
          </w:p>
        </w:tc>
        <w:tc>
          <w:tcPr>
            <w:tcW w:w="4678" w:type="dxa"/>
          </w:tcPr>
          <w:p w14:paraId="7DCD9412" w14:textId="708FDB52" w:rsidR="0054675C" w:rsidRPr="00432567" w:rsidRDefault="0054675C" w:rsidP="0054675C">
            <w:pPr>
              <w:pStyle w:val="TableParagraph"/>
              <w:spacing w:line="240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Political Conflict and its Impact on the Indigenous People: An Analysis of Frank Herbe</w:t>
            </w:r>
            <w:r w:rsidR="00DE3E9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t’s Novel Dune</w:t>
            </w:r>
          </w:p>
        </w:tc>
        <w:tc>
          <w:tcPr>
            <w:tcW w:w="991" w:type="dxa"/>
          </w:tcPr>
          <w:p w14:paraId="52B661D6" w14:textId="6AA16098" w:rsidR="0054675C" w:rsidRPr="00432567" w:rsidRDefault="0054675C" w:rsidP="0054675C">
            <w:pPr>
              <w:pStyle w:val="TableParagraph"/>
              <w:spacing w:line="247" w:lineRule="exact"/>
              <w:ind w:left="242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2022-24</w:t>
            </w:r>
          </w:p>
        </w:tc>
        <w:tc>
          <w:tcPr>
            <w:tcW w:w="1277" w:type="dxa"/>
          </w:tcPr>
          <w:p w14:paraId="39D42CC7" w14:textId="77777777" w:rsidR="0054675C" w:rsidRPr="00432567" w:rsidRDefault="0054675C" w:rsidP="005467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145DD510" w14:textId="77777777" w:rsidR="00F32827" w:rsidRDefault="00F32827" w:rsidP="00F32827">
      <w:pPr>
        <w:pStyle w:val="BodyText"/>
        <w:spacing w:before="3"/>
        <w:rPr>
          <w:b/>
          <w:sz w:val="26"/>
        </w:rPr>
      </w:pPr>
    </w:p>
    <w:p w14:paraId="6EC393B0" w14:textId="77777777" w:rsidR="00F32827" w:rsidRDefault="00F32827" w:rsidP="00F32827">
      <w:pPr>
        <w:pStyle w:val="BodyText"/>
        <w:spacing w:before="3"/>
        <w:rPr>
          <w:b/>
          <w:sz w:val="26"/>
        </w:rPr>
      </w:pPr>
    </w:p>
    <w:p w14:paraId="6005BA37" w14:textId="77777777" w:rsidR="00F32827" w:rsidRDefault="00F32827" w:rsidP="00F32827">
      <w:pPr>
        <w:spacing w:before="176"/>
        <w:ind w:left="260"/>
        <w:rPr>
          <w:b/>
          <w:sz w:val="32"/>
        </w:rPr>
      </w:pPr>
      <w:r>
        <w:rPr>
          <w:b/>
          <w:sz w:val="32"/>
        </w:rPr>
        <w:t>Students Mentored</w:t>
      </w:r>
    </w:p>
    <w:p w14:paraId="56C5A82C" w14:textId="77777777" w:rsidR="00F32827" w:rsidRDefault="00F32827" w:rsidP="00F32827">
      <w:pPr>
        <w:spacing w:before="176"/>
        <w:ind w:left="260"/>
        <w:rPr>
          <w:b/>
          <w:sz w:val="32"/>
        </w:rPr>
      </w:pPr>
    </w:p>
    <w:tbl>
      <w:tblPr>
        <w:tblW w:w="9533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4234"/>
        <w:gridCol w:w="2034"/>
        <w:gridCol w:w="2034"/>
      </w:tblGrid>
      <w:tr w:rsidR="00F32827" w14:paraId="4F490E84" w14:textId="77777777" w:rsidTr="0016191D">
        <w:trPr>
          <w:trHeight w:val="447"/>
        </w:trPr>
        <w:tc>
          <w:tcPr>
            <w:tcW w:w="1231" w:type="dxa"/>
          </w:tcPr>
          <w:p w14:paraId="77D171CE" w14:textId="77777777" w:rsidR="00F32827" w:rsidRDefault="00F32827" w:rsidP="0074099C">
            <w:pPr>
              <w:pStyle w:val="TableParagraph"/>
              <w:spacing w:line="254" w:lineRule="exact"/>
              <w:ind w:left="136" w:right="110" w:firstLine="69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</w:rPr>
              <w:t xml:space="preserve"> No.</w:t>
            </w:r>
          </w:p>
        </w:tc>
        <w:tc>
          <w:tcPr>
            <w:tcW w:w="4234" w:type="dxa"/>
          </w:tcPr>
          <w:p w14:paraId="3907D32A" w14:textId="77777777" w:rsidR="00F32827" w:rsidRDefault="00F32827" w:rsidP="0074099C">
            <w:pPr>
              <w:pStyle w:val="TableParagraph"/>
              <w:spacing w:line="251" w:lineRule="exact"/>
              <w:ind w:left="359" w:right="351"/>
              <w:jc w:val="center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2034" w:type="dxa"/>
          </w:tcPr>
          <w:p w14:paraId="7C3CB850" w14:textId="77777777" w:rsidR="00F32827" w:rsidRDefault="00F32827" w:rsidP="0074099C">
            <w:pPr>
              <w:pStyle w:val="TableParagraph"/>
              <w:spacing w:line="251" w:lineRule="exact"/>
              <w:ind w:left="242" w:right="234"/>
              <w:jc w:val="center"/>
              <w:rPr>
                <w:b/>
              </w:rPr>
            </w:pPr>
            <w:r>
              <w:rPr>
                <w:b/>
              </w:rPr>
              <w:t>UG/PG</w:t>
            </w:r>
          </w:p>
        </w:tc>
        <w:tc>
          <w:tcPr>
            <w:tcW w:w="2034" w:type="dxa"/>
          </w:tcPr>
          <w:p w14:paraId="4077CEE5" w14:textId="77777777" w:rsidR="00F32827" w:rsidRDefault="00F32827" w:rsidP="0074099C">
            <w:pPr>
              <w:pStyle w:val="TableParagraph"/>
              <w:spacing w:line="251" w:lineRule="exact"/>
              <w:ind w:left="242" w:right="234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F32827" w14:paraId="040AD4A6" w14:textId="77777777" w:rsidTr="0016191D">
        <w:trPr>
          <w:trHeight w:val="332"/>
        </w:trPr>
        <w:tc>
          <w:tcPr>
            <w:tcW w:w="1231" w:type="dxa"/>
          </w:tcPr>
          <w:p w14:paraId="40BECA4D" w14:textId="77777777" w:rsidR="00F32827" w:rsidRDefault="00F32827" w:rsidP="0074099C">
            <w:pPr>
              <w:pStyle w:val="TableParagraph"/>
              <w:spacing w:line="245" w:lineRule="exact"/>
              <w:ind w:left="9"/>
              <w:jc w:val="center"/>
            </w:pPr>
            <w:r>
              <w:t>1</w:t>
            </w:r>
          </w:p>
        </w:tc>
        <w:tc>
          <w:tcPr>
            <w:tcW w:w="4234" w:type="dxa"/>
          </w:tcPr>
          <w:p w14:paraId="7263B879" w14:textId="419C28A1" w:rsidR="00F32827" w:rsidRDefault="0016191D" w:rsidP="0074099C">
            <w:pPr>
              <w:pStyle w:val="TableParagraph"/>
              <w:spacing w:line="245" w:lineRule="exact"/>
              <w:ind w:left="100" w:right="351"/>
              <w:jc w:val="center"/>
            </w:pPr>
            <w:proofErr w:type="spellStart"/>
            <w:r>
              <w:t>Avantika</w:t>
            </w:r>
            <w:proofErr w:type="spellEnd"/>
            <w:r>
              <w:t xml:space="preserve"> Roy</w:t>
            </w:r>
          </w:p>
        </w:tc>
        <w:tc>
          <w:tcPr>
            <w:tcW w:w="2034" w:type="dxa"/>
          </w:tcPr>
          <w:p w14:paraId="76A8E540" w14:textId="1ECF83AE" w:rsidR="00F32827" w:rsidRDefault="0016191D" w:rsidP="0074099C">
            <w:pPr>
              <w:pStyle w:val="TableParagraph"/>
              <w:spacing w:line="245" w:lineRule="exact"/>
              <w:ind w:left="238" w:right="234"/>
              <w:jc w:val="center"/>
            </w:pPr>
            <w:r>
              <w:t>PG</w:t>
            </w:r>
          </w:p>
        </w:tc>
        <w:tc>
          <w:tcPr>
            <w:tcW w:w="2034" w:type="dxa"/>
          </w:tcPr>
          <w:p w14:paraId="486FCCA6" w14:textId="19FB5FDD" w:rsidR="00F32827" w:rsidRDefault="0016191D" w:rsidP="0074099C">
            <w:pPr>
              <w:pStyle w:val="TableParagraph"/>
              <w:spacing w:line="245" w:lineRule="exact"/>
              <w:ind w:left="238" w:right="234"/>
              <w:jc w:val="center"/>
            </w:pPr>
            <w:r>
              <w:t>2023</w:t>
            </w:r>
          </w:p>
        </w:tc>
      </w:tr>
      <w:tr w:rsidR="00F32827" w14:paraId="5AD02721" w14:textId="77777777" w:rsidTr="0016191D">
        <w:trPr>
          <w:trHeight w:val="350"/>
        </w:trPr>
        <w:tc>
          <w:tcPr>
            <w:tcW w:w="1231" w:type="dxa"/>
          </w:tcPr>
          <w:p w14:paraId="2E8C9DB3" w14:textId="77777777" w:rsidR="00F32827" w:rsidRDefault="00F32827" w:rsidP="0074099C">
            <w:pPr>
              <w:pStyle w:val="TableParagraph"/>
              <w:spacing w:line="245" w:lineRule="exact"/>
              <w:ind w:left="9"/>
              <w:jc w:val="center"/>
            </w:pPr>
            <w:r>
              <w:t>2</w:t>
            </w:r>
          </w:p>
        </w:tc>
        <w:tc>
          <w:tcPr>
            <w:tcW w:w="4234" w:type="dxa"/>
          </w:tcPr>
          <w:p w14:paraId="638ABB1C" w14:textId="5B9956DC" w:rsidR="00F32827" w:rsidRDefault="0016191D" w:rsidP="0074099C">
            <w:pPr>
              <w:pStyle w:val="TableParagraph"/>
              <w:spacing w:line="245" w:lineRule="exact"/>
              <w:ind w:left="242" w:right="351"/>
              <w:jc w:val="center"/>
            </w:pPr>
            <w:proofErr w:type="spellStart"/>
            <w:r>
              <w:t>Satyajit</w:t>
            </w:r>
            <w:proofErr w:type="spellEnd"/>
            <w:r>
              <w:t xml:space="preserve"> </w:t>
            </w:r>
            <w:proofErr w:type="spellStart"/>
            <w:r>
              <w:t>Mandal</w:t>
            </w:r>
            <w:proofErr w:type="spellEnd"/>
          </w:p>
        </w:tc>
        <w:tc>
          <w:tcPr>
            <w:tcW w:w="2034" w:type="dxa"/>
          </w:tcPr>
          <w:p w14:paraId="5C390E44" w14:textId="24A60AE4" w:rsidR="00F32827" w:rsidRDefault="0016191D" w:rsidP="0074099C">
            <w:pPr>
              <w:pStyle w:val="TableParagraph"/>
              <w:spacing w:line="245" w:lineRule="exact"/>
              <w:ind w:left="238" w:right="234"/>
              <w:jc w:val="center"/>
            </w:pPr>
            <w:r>
              <w:t>PG</w:t>
            </w:r>
          </w:p>
        </w:tc>
        <w:tc>
          <w:tcPr>
            <w:tcW w:w="2034" w:type="dxa"/>
          </w:tcPr>
          <w:p w14:paraId="13E53287" w14:textId="10FCA5EC" w:rsidR="00F32827" w:rsidRDefault="0016191D" w:rsidP="0074099C">
            <w:pPr>
              <w:pStyle w:val="TableParagraph"/>
              <w:spacing w:line="245" w:lineRule="exact"/>
              <w:ind w:left="238" w:right="234"/>
              <w:jc w:val="center"/>
            </w:pPr>
            <w:r>
              <w:t>2023</w:t>
            </w:r>
          </w:p>
        </w:tc>
      </w:tr>
      <w:tr w:rsidR="00F32827" w14:paraId="574F4AE3" w14:textId="77777777" w:rsidTr="0016191D">
        <w:trPr>
          <w:trHeight w:val="287"/>
        </w:trPr>
        <w:tc>
          <w:tcPr>
            <w:tcW w:w="1231" w:type="dxa"/>
          </w:tcPr>
          <w:p w14:paraId="7E79FEC4" w14:textId="77777777" w:rsidR="00F32827" w:rsidRDefault="00F32827" w:rsidP="0074099C">
            <w:pPr>
              <w:pStyle w:val="TableParagraph"/>
              <w:spacing w:line="245" w:lineRule="exact"/>
              <w:ind w:left="9"/>
              <w:jc w:val="center"/>
            </w:pPr>
            <w:r>
              <w:t>3</w:t>
            </w:r>
          </w:p>
        </w:tc>
        <w:tc>
          <w:tcPr>
            <w:tcW w:w="4234" w:type="dxa"/>
          </w:tcPr>
          <w:p w14:paraId="292FA6FB" w14:textId="47760116" w:rsidR="00F32827" w:rsidRPr="007E130C" w:rsidRDefault="0016191D" w:rsidP="0074099C">
            <w:pPr>
              <w:jc w:val="center"/>
            </w:pPr>
            <w:r>
              <w:t xml:space="preserve">Puja </w:t>
            </w:r>
            <w:proofErr w:type="spellStart"/>
            <w:r>
              <w:t>Doloi</w:t>
            </w:r>
            <w:proofErr w:type="spellEnd"/>
          </w:p>
        </w:tc>
        <w:tc>
          <w:tcPr>
            <w:tcW w:w="2034" w:type="dxa"/>
          </w:tcPr>
          <w:p w14:paraId="2425B5BD" w14:textId="2C72F62F" w:rsidR="00F32827" w:rsidRDefault="0016191D" w:rsidP="0074099C">
            <w:pPr>
              <w:pStyle w:val="TableParagraph"/>
              <w:spacing w:line="245" w:lineRule="exact"/>
              <w:ind w:left="238" w:right="234"/>
              <w:jc w:val="center"/>
            </w:pPr>
            <w:r>
              <w:t>PG</w:t>
            </w:r>
          </w:p>
        </w:tc>
        <w:tc>
          <w:tcPr>
            <w:tcW w:w="2034" w:type="dxa"/>
          </w:tcPr>
          <w:p w14:paraId="55B9E33C" w14:textId="515B399F" w:rsidR="00F32827" w:rsidRDefault="0016191D" w:rsidP="0074099C">
            <w:pPr>
              <w:pStyle w:val="TableParagraph"/>
              <w:spacing w:line="245" w:lineRule="exact"/>
              <w:ind w:left="238" w:right="234"/>
              <w:jc w:val="center"/>
            </w:pPr>
            <w:r>
              <w:t>2023</w:t>
            </w:r>
          </w:p>
        </w:tc>
      </w:tr>
      <w:tr w:rsidR="00F32827" w14:paraId="21586496" w14:textId="77777777" w:rsidTr="0016191D">
        <w:trPr>
          <w:trHeight w:val="305"/>
        </w:trPr>
        <w:tc>
          <w:tcPr>
            <w:tcW w:w="1231" w:type="dxa"/>
          </w:tcPr>
          <w:p w14:paraId="17F8DB5B" w14:textId="77777777" w:rsidR="00F32827" w:rsidRDefault="00F32827" w:rsidP="0074099C">
            <w:pPr>
              <w:pStyle w:val="TableParagraph"/>
              <w:spacing w:line="247" w:lineRule="exact"/>
              <w:ind w:left="9"/>
              <w:jc w:val="center"/>
            </w:pPr>
            <w:r>
              <w:t>4</w:t>
            </w:r>
          </w:p>
        </w:tc>
        <w:tc>
          <w:tcPr>
            <w:tcW w:w="4234" w:type="dxa"/>
          </w:tcPr>
          <w:p w14:paraId="4103F352" w14:textId="1CFCC039" w:rsidR="00F32827" w:rsidRDefault="0016191D" w:rsidP="0016191D">
            <w:pPr>
              <w:pStyle w:val="TableParagraph"/>
              <w:ind w:left="107" w:right="452"/>
              <w:jc w:val="center"/>
            </w:pPr>
            <w:proofErr w:type="spellStart"/>
            <w:r>
              <w:t>Jumarah</w:t>
            </w:r>
            <w:proofErr w:type="spellEnd"/>
            <w:r>
              <w:t xml:space="preserve"> </w:t>
            </w:r>
            <w:proofErr w:type="spellStart"/>
            <w:r>
              <w:t>Firdaus</w:t>
            </w:r>
            <w:proofErr w:type="spellEnd"/>
          </w:p>
        </w:tc>
        <w:tc>
          <w:tcPr>
            <w:tcW w:w="2034" w:type="dxa"/>
          </w:tcPr>
          <w:p w14:paraId="4F9A72A5" w14:textId="2767023B" w:rsidR="00F32827" w:rsidRDefault="0016191D" w:rsidP="0074099C">
            <w:pPr>
              <w:pStyle w:val="TableParagraph"/>
              <w:spacing w:line="247" w:lineRule="exact"/>
              <w:ind w:left="242" w:right="234"/>
              <w:jc w:val="center"/>
            </w:pPr>
            <w:r>
              <w:t>PG</w:t>
            </w:r>
          </w:p>
        </w:tc>
        <w:tc>
          <w:tcPr>
            <w:tcW w:w="2034" w:type="dxa"/>
          </w:tcPr>
          <w:p w14:paraId="732D0652" w14:textId="35CD5BC3" w:rsidR="00F32827" w:rsidRDefault="0016191D" w:rsidP="0074099C">
            <w:pPr>
              <w:pStyle w:val="TableParagraph"/>
              <w:spacing w:line="247" w:lineRule="exact"/>
              <w:ind w:left="242" w:right="234"/>
              <w:jc w:val="center"/>
            </w:pPr>
            <w:r>
              <w:t>2023</w:t>
            </w:r>
          </w:p>
        </w:tc>
      </w:tr>
      <w:tr w:rsidR="0016191D" w14:paraId="466E9FFE" w14:textId="77777777" w:rsidTr="0016191D">
        <w:trPr>
          <w:trHeight w:val="395"/>
        </w:trPr>
        <w:tc>
          <w:tcPr>
            <w:tcW w:w="1231" w:type="dxa"/>
          </w:tcPr>
          <w:p w14:paraId="2BCCE852" w14:textId="224628E0" w:rsidR="0016191D" w:rsidRDefault="0016191D" w:rsidP="0074099C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  <w:tc>
          <w:tcPr>
            <w:tcW w:w="4234" w:type="dxa"/>
          </w:tcPr>
          <w:p w14:paraId="6EF96C86" w14:textId="789AD577" w:rsidR="0016191D" w:rsidRDefault="0016191D" w:rsidP="0016191D">
            <w:pPr>
              <w:pStyle w:val="TableParagraph"/>
              <w:ind w:left="107" w:right="452"/>
              <w:jc w:val="center"/>
            </w:pPr>
            <w:proofErr w:type="spellStart"/>
            <w:r>
              <w:t>Debraj</w:t>
            </w:r>
            <w:proofErr w:type="spellEnd"/>
            <w:r>
              <w:t xml:space="preserve"> </w:t>
            </w:r>
            <w:proofErr w:type="spellStart"/>
            <w:r>
              <w:t>Rajbongshi</w:t>
            </w:r>
            <w:proofErr w:type="spellEnd"/>
          </w:p>
        </w:tc>
        <w:tc>
          <w:tcPr>
            <w:tcW w:w="2034" w:type="dxa"/>
          </w:tcPr>
          <w:p w14:paraId="71C54F9B" w14:textId="66FC29FE" w:rsidR="0016191D" w:rsidRDefault="0016191D" w:rsidP="0074099C">
            <w:pPr>
              <w:pStyle w:val="TableParagraph"/>
              <w:spacing w:line="247" w:lineRule="exact"/>
              <w:ind w:left="242" w:right="234"/>
              <w:jc w:val="center"/>
            </w:pPr>
            <w:r>
              <w:t>PG</w:t>
            </w:r>
          </w:p>
        </w:tc>
        <w:tc>
          <w:tcPr>
            <w:tcW w:w="2034" w:type="dxa"/>
          </w:tcPr>
          <w:p w14:paraId="398BE21F" w14:textId="72E3E789" w:rsidR="0016191D" w:rsidRDefault="0016191D" w:rsidP="0074099C">
            <w:pPr>
              <w:pStyle w:val="TableParagraph"/>
              <w:spacing w:line="247" w:lineRule="exact"/>
              <w:ind w:left="242" w:right="234"/>
              <w:jc w:val="center"/>
            </w:pPr>
            <w:r>
              <w:t>2023</w:t>
            </w:r>
          </w:p>
        </w:tc>
      </w:tr>
      <w:tr w:rsidR="0016191D" w14:paraId="6CAD0A4F" w14:textId="77777777" w:rsidTr="0016191D">
        <w:trPr>
          <w:trHeight w:val="314"/>
        </w:trPr>
        <w:tc>
          <w:tcPr>
            <w:tcW w:w="1231" w:type="dxa"/>
          </w:tcPr>
          <w:p w14:paraId="11AA276E" w14:textId="2C36730C" w:rsidR="0016191D" w:rsidRDefault="0016191D" w:rsidP="0074099C">
            <w:pPr>
              <w:pStyle w:val="TableParagraph"/>
              <w:spacing w:line="247" w:lineRule="exact"/>
              <w:ind w:left="9"/>
              <w:jc w:val="center"/>
            </w:pPr>
            <w:r>
              <w:t>6</w:t>
            </w:r>
          </w:p>
        </w:tc>
        <w:tc>
          <w:tcPr>
            <w:tcW w:w="4234" w:type="dxa"/>
          </w:tcPr>
          <w:p w14:paraId="47B7586A" w14:textId="3FE86C00" w:rsidR="0016191D" w:rsidRDefault="0016191D" w:rsidP="0016191D">
            <w:pPr>
              <w:pStyle w:val="TableParagraph"/>
              <w:ind w:left="107" w:right="452"/>
              <w:jc w:val="center"/>
            </w:pPr>
            <w:proofErr w:type="spellStart"/>
            <w:r>
              <w:t>Purnashri</w:t>
            </w:r>
            <w:proofErr w:type="spellEnd"/>
            <w:r>
              <w:t xml:space="preserve"> </w:t>
            </w:r>
            <w:proofErr w:type="spellStart"/>
            <w:r>
              <w:t>Debbarma</w:t>
            </w:r>
            <w:proofErr w:type="spellEnd"/>
          </w:p>
        </w:tc>
        <w:tc>
          <w:tcPr>
            <w:tcW w:w="2034" w:type="dxa"/>
          </w:tcPr>
          <w:p w14:paraId="5FC7AFD9" w14:textId="52841145" w:rsidR="0016191D" w:rsidRDefault="0016191D" w:rsidP="0074099C">
            <w:pPr>
              <w:pStyle w:val="TableParagraph"/>
              <w:spacing w:line="247" w:lineRule="exact"/>
              <w:ind w:left="242" w:right="234"/>
              <w:jc w:val="center"/>
            </w:pPr>
            <w:r>
              <w:t>PG</w:t>
            </w:r>
          </w:p>
        </w:tc>
        <w:tc>
          <w:tcPr>
            <w:tcW w:w="2034" w:type="dxa"/>
          </w:tcPr>
          <w:p w14:paraId="0AB213C4" w14:textId="2F9752AB" w:rsidR="0016191D" w:rsidRDefault="0016191D" w:rsidP="0074099C">
            <w:pPr>
              <w:pStyle w:val="TableParagraph"/>
              <w:spacing w:line="247" w:lineRule="exact"/>
              <w:ind w:left="242" w:right="234"/>
              <w:jc w:val="center"/>
            </w:pPr>
            <w:r>
              <w:t>2023</w:t>
            </w:r>
          </w:p>
        </w:tc>
      </w:tr>
      <w:tr w:rsidR="0016191D" w14:paraId="5E8103E5" w14:textId="77777777" w:rsidTr="0016191D">
        <w:trPr>
          <w:trHeight w:val="269"/>
        </w:trPr>
        <w:tc>
          <w:tcPr>
            <w:tcW w:w="1231" w:type="dxa"/>
          </w:tcPr>
          <w:p w14:paraId="3A046AA4" w14:textId="5B4B325A" w:rsidR="0016191D" w:rsidRDefault="0016191D" w:rsidP="0074099C">
            <w:pPr>
              <w:pStyle w:val="TableParagraph"/>
              <w:spacing w:line="247" w:lineRule="exact"/>
              <w:ind w:left="9"/>
              <w:jc w:val="center"/>
            </w:pPr>
            <w:r>
              <w:t>7</w:t>
            </w:r>
          </w:p>
        </w:tc>
        <w:tc>
          <w:tcPr>
            <w:tcW w:w="4234" w:type="dxa"/>
          </w:tcPr>
          <w:p w14:paraId="567BE4C7" w14:textId="70721FE7" w:rsidR="0016191D" w:rsidRDefault="0016191D" w:rsidP="0016191D">
            <w:pPr>
              <w:pStyle w:val="TableParagraph"/>
              <w:ind w:left="107" w:right="452"/>
              <w:jc w:val="center"/>
            </w:pPr>
            <w:proofErr w:type="spellStart"/>
            <w:r>
              <w:t>Akansha</w:t>
            </w:r>
            <w:proofErr w:type="spellEnd"/>
            <w:r>
              <w:t xml:space="preserve"> </w:t>
            </w:r>
            <w:proofErr w:type="spellStart"/>
            <w:r>
              <w:t>Talukdar</w:t>
            </w:r>
            <w:proofErr w:type="spellEnd"/>
          </w:p>
        </w:tc>
        <w:tc>
          <w:tcPr>
            <w:tcW w:w="2034" w:type="dxa"/>
          </w:tcPr>
          <w:p w14:paraId="6A047FE8" w14:textId="653ED08F" w:rsidR="0016191D" w:rsidRDefault="0016191D" w:rsidP="0074099C">
            <w:pPr>
              <w:pStyle w:val="TableParagraph"/>
              <w:spacing w:line="247" w:lineRule="exact"/>
              <w:ind w:left="242" w:right="234"/>
              <w:jc w:val="center"/>
            </w:pPr>
            <w:r>
              <w:t>PG</w:t>
            </w:r>
          </w:p>
        </w:tc>
        <w:tc>
          <w:tcPr>
            <w:tcW w:w="2034" w:type="dxa"/>
          </w:tcPr>
          <w:p w14:paraId="49ABCA69" w14:textId="35D3F0AA" w:rsidR="0016191D" w:rsidRDefault="0016191D" w:rsidP="0074099C">
            <w:pPr>
              <w:pStyle w:val="TableParagraph"/>
              <w:spacing w:line="247" w:lineRule="exact"/>
              <w:ind w:left="242" w:right="234"/>
              <w:jc w:val="center"/>
            </w:pPr>
            <w:r>
              <w:t>2023</w:t>
            </w:r>
          </w:p>
        </w:tc>
      </w:tr>
      <w:tr w:rsidR="0016191D" w14:paraId="6B471B76" w14:textId="77777777" w:rsidTr="0016191D">
        <w:trPr>
          <w:trHeight w:val="332"/>
        </w:trPr>
        <w:tc>
          <w:tcPr>
            <w:tcW w:w="1231" w:type="dxa"/>
          </w:tcPr>
          <w:p w14:paraId="6A2AED1D" w14:textId="1EC4871F" w:rsidR="0016191D" w:rsidRDefault="0016191D" w:rsidP="0074099C">
            <w:pPr>
              <w:pStyle w:val="TableParagraph"/>
              <w:spacing w:line="247" w:lineRule="exact"/>
              <w:ind w:left="9"/>
              <w:jc w:val="center"/>
            </w:pPr>
            <w:r>
              <w:t>8</w:t>
            </w:r>
          </w:p>
        </w:tc>
        <w:tc>
          <w:tcPr>
            <w:tcW w:w="4234" w:type="dxa"/>
          </w:tcPr>
          <w:p w14:paraId="0BD76B86" w14:textId="7480702C" w:rsidR="0016191D" w:rsidRDefault="0016191D" w:rsidP="0016191D">
            <w:pPr>
              <w:pStyle w:val="TableParagraph"/>
              <w:ind w:left="107" w:right="452"/>
              <w:jc w:val="center"/>
            </w:pPr>
            <w:proofErr w:type="spellStart"/>
            <w:r>
              <w:t>Priya</w:t>
            </w:r>
            <w:proofErr w:type="spellEnd"/>
            <w:r>
              <w:t xml:space="preserve"> </w:t>
            </w:r>
            <w:proofErr w:type="spellStart"/>
            <w:r>
              <w:t>Dey</w:t>
            </w:r>
            <w:proofErr w:type="spellEnd"/>
          </w:p>
        </w:tc>
        <w:tc>
          <w:tcPr>
            <w:tcW w:w="2034" w:type="dxa"/>
          </w:tcPr>
          <w:p w14:paraId="62449C10" w14:textId="7E5C45DC" w:rsidR="0016191D" w:rsidRDefault="0016191D" w:rsidP="0074099C">
            <w:pPr>
              <w:pStyle w:val="TableParagraph"/>
              <w:spacing w:line="247" w:lineRule="exact"/>
              <w:ind w:left="242" w:right="234"/>
              <w:jc w:val="center"/>
            </w:pPr>
            <w:r>
              <w:t>PG</w:t>
            </w:r>
          </w:p>
        </w:tc>
        <w:tc>
          <w:tcPr>
            <w:tcW w:w="2034" w:type="dxa"/>
          </w:tcPr>
          <w:p w14:paraId="7D240E57" w14:textId="2F13FA38" w:rsidR="0016191D" w:rsidRDefault="0016191D" w:rsidP="0074099C">
            <w:pPr>
              <w:pStyle w:val="TableParagraph"/>
              <w:spacing w:line="247" w:lineRule="exact"/>
              <w:ind w:left="242" w:right="234"/>
              <w:jc w:val="center"/>
            </w:pPr>
            <w:r>
              <w:t>2023</w:t>
            </w:r>
          </w:p>
        </w:tc>
      </w:tr>
      <w:tr w:rsidR="0016191D" w14:paraId="233D8F22" w14:textId="77777777" w:rsidTr="0016191D">
        <w:trPr>
          <w:trHeight w:val="305"/>
        </w:trPr>
        <w:tc>
          <w:tcPr>
            <w:tcW w:w="1231" w:type="dxa"/>
          </w:tcPr>
          <w:p w14:paraId="3BD0E552" w14:textId="34F10F1F" w:rsidR="0016191D" w:rsidRDefault="0016191D" w:rsidP="0016191D">
            <w:pPr>
              <w:pStyle w:val="TableParagraph"/>
              <w:spacing w:line="247" w:lineRule="exact"/>
              <w:ind w:left="9"/>
              <w:jc w:val="center"/>
            </w:pPr>
            <w:r>
              <w:t>9</w:t>
            </w:r>
          </w:p>
        </w:tc>
        <w:tc>
          <w:tcPr>
            <w:tcW w:w="4234" w:type="dxa"/>
          </w:tcPr>
          <w:p w14:paraId="57FA3E99" w14:textId="1EDDD807" w:rsidR="0016191D" w:rsidRDefault="0016191D" w:rsidP="0016191D">
            <w:pPr>
              <w:pStyle w:val="TableParagraph"/>
              <w:ind w:left="107" w:right="452"/>
              <w:jc w:val="center"/>
            </w:pPr>
            <w:proofErr w:type="spellStart"/>
            <w:r>
              <w:t>Prarthana</w:t>
            </w:r>
            <w:proofErr w:type="spellEnd"/>
            <w:r>
              <w:t xml:space="preserve"> </w:t>
            </w:r>
            <w:proofErr w:type="spellStart"/>
            <w:r>
              <w:t>Konwar</w:t>
            </w:r>
            <w:proofErr w:type="spellEnd"/>
          </w:p>
        </w:tc>
        <w:tc>
          <w:tcPr>
            <w:tcW w:w="2034" w:type="dxa"/>
          </w:tcPr>
          <w:p w14:paraId="36405C2F" w14:textId="5631DCC4" w:rsidR="0016191D" w:rsidRDefault="0016191D" w:rsidP="0016191D">
            <w:pPr>
              <w:pStyle w:val="TableParagraph"/>
              <w:spacing w:line="247" w:lineRule="exact"/>
              <w:ind w:left="242" w:right="234"/>
              <w:jc w:val="center"/>
            </w:pPr>
            <w:r>
              <w:t>PG</w:t>
            </w:r>
          </w:p>
        </w:tc>
        <w:tc>
          <w:tcPr>
            <w:tcW w:w="2034" w:type="dxa"/>
          </w:tcPr>
          <w:p w14:paraId="5E1D406D" w14:textId="51EF2FE8" w:rsidR="0016191D" w:rsidRDefault="0016191D" w:rsidP="0016191D">
            <w:pPr>
              <w:pStyle w:val="TableParagraph"/>
              <w:spacing w:line="247" w:lineRule="exact"/>
              <w:ind w:left="242" w:right="234"/>
              <w:jc w:val="center"/>
            </w:pPr>
            <w:r>
              <w:t>2023</w:t>
            </w:r>
          </w:p>
        </w:tc>
      </w:tr>
      <w:tr w:rsidR="0016191D" w14:paraId="703B4C02" w14:textId="77777777" w:rsidTr="0016191D">
        <w:trPr>
          <w:trHeight w:val="359"/>
        </w:trPr>
        <w:tc>
          <w:tcPr>
            <w:tcW w:w="1231" w:type="dxa"/>
          </w:tcPr>
          <w:p w14:paraId="27F1BD67" w14:textId="3FB54E1F" w:rsidR="0016191D" w:rsidRDefault="0016191D" w:rsidP="0016191D">
            <w:pPr>
              <w:pStyle w:val="TableParagraph"/>
              <w:spacing w:line="247" w:lineRule="exact"/>
              <w:ind w:left="9"/>
              <w:jc w:val="center"/>
            </w:pPr>
            <w:r>
              <w:t>10</w:t>
            </w:r>
          </w:p>
        </w:tc>
        <w:tc>
          <w:tcPr>
            <w:tcW w:w="4234" w:type="dxa"/>
          </w:tcPr>
          <w:p w14:paraId="7FFBDD33" w14:textId="2982E357" w:rsidR="0016191D" w:rsidRDefault="0016191D" w:rsidP="0016191D">
            <w:pPr>
              <w:pStyle w:val="TableParagraph"/>
              <w:ind w:left="107" w:right="452"/>
              <w:jc w:val="center"/>
            </w:pPr>
            <w:proofErr w:type="spellStart"/>
            <w:r>
              <w:t>Ananya</w:t>
            </w:r>
            <w:proofErr w:type="spellEnd"/>
            <w:r>
              <w:t xml:space="preserve"> </w:t>
            </w:r>
            <w:proofErr w:type="spellStart"/>
            <w:r>
              <w:t>Neog</w:t>
            </w:r>
            <w:proofErr w:type="spellEnd"/>
          </w:p>
        </w:tc>
        <w:tc>
          <w:tcPr>
            <w:tcW w:w="2034" w:type="dxa"/>
          </w:tcPr>
          <w:p w14:paraId="7C61EF7D" w14:textId="600DB5EA" w:rsidR="0016191D" w:rsidRDefault="0016191D" w:rsidP="0016191D">
            <w:pPr>
              <w:pStyle w:val="TableParagraph"/>
              <w:spacing w:line="247" w:lineRule="exact"/>
              <w:ind w:left="242" w:right="234"/>
              <w:jc w:val="center"/>
            </w:pPr>
            <w:r>
              <w:t>PG</w:t>
            </w:r>
          </w:p>
        </w:tc>
        <w:tc>
          <w:tcPr>
            <w:tcW w:w="2034" w:type="dxa"/>
          </w:tcPr>
          <w:p w14:paraId="542D7DAE" w14:textId="0908BBA9" w:rsidR="0016191D" w:rsidRDefault="0016191D" w:rsidP="0016191D">
            <w:pPr>
              <w:pStyle w:val="TableParagraph"/>
              <w:spacing w:line="247" w:lineRule="exact"/>
              <w:ind w:left="242" w:right="234"/>
              <w:jc w:val="center"/>
            </w:pPr>
            <w:r>
              <w:t>2023</w:t>
            </w:r>
          </w:p>
        </w:tc>
      </w:tr>
    </w:tbl>
    <w:p w14:paraId="57179E71" w14:textId="77777777" w:rsidR="00F32827" w:rsidRDefault="00F32827" w:rsidP="00F32827">
      <w:pPr>
        <w:pStyle w:val="BodyText"/>
        <w:spacing w:before="3"/>
        <w:rPr>
          <w:b/>
          <w:sz w:val="26"/>
        </w:rPr>
      </w:pPr>
    </w:p>
    <w:p w14:paraId="5D03F2EA" w14:textId="77777777" w:rsidR="00F32827" w:rsidRPr="00F32827" w:rsidRDefault="00F32827" w:rsidP="00F32827">
      <w:pPr>
        <w:rPr>
          <w:b/>
          <w:bCs/>
          <w:sz w:val="32"/>
          <w:szCs w:val="32"/>
        </w:rPr>
      </w:pPr>
    </w:p>
    <w:p w14:paraId="73A872C9" w14:textId="77777777" w:rsidR="00F32827" w:rsidRDefault="00F32827"/>
    <w:p w14:paraId="279C56DD" w14:textId="77777777" w:rsidR="00F32827" w:rsidRDefault="00F32827"/>
    <w:p w14:paraId="777FB898" w14:textId="77777777" w:rsidR="00F32827" w:rsidRDefault="00F32827"/>
    <w:p w14:paraId="2C3BCA31" w14:textId="77777777" w:rsidR="00F32827" w:rsidRDefault="00F32827"/>
    <w:sectPr w:rsidR="00F328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F9DEA" w14:textId="77777777" w:rsidR="00517B22" w:rsidRDefault="00517B22" w:rsidP="002D7F90">
      <w:r>
        <w:separator/>
      </w:r>
    </w:p>
  </w:endnote>
  <w:endnote w:type="continuationSeparator" w:id="0">
    <w:p w14:paraId="032484AD" w14:textId="77777777" w:rsidR="00517B22" w:rsidRDefault="00517B22" w:rsidP="002D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E81D0" w14:textId="77777777" w:rsidR="00517B22" w:rsidRDefault="00517B22" w:rsidP="002D7F90">
      <w:r>
        <w:separator/>
      </w:r>
    </w:p>
  </w:footnote>
  <w:footnote w:type="continuationSeparator" w:id="0">
    <w:p w14:paraId="241504FE" w14:textId="77777777" w:rsidR="00517B22" w:rsidRDefault="00517B22" w:rsidP="002D7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9245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7B94AE" w14:textId="0A9205B9" w:rsidR="002D7F90" w:rsidRDefault="002D7F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9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E52D22" w14:textId="77777777" w:rsidR="002D7F90" w:rsidRDefault="002D7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AEF"/>
    <w:multiLevelType w:val="hybridMultilevel"/>
    <w:tmpl w:val="216456D6"/>
    <w:lvl w:ilvl="0" w:tplc="E630442E">
      <w:start w:val="1"/>
      <w:numFmt w:val="lowerLetter"/>
      <w:lvlText w:val="%1)"/>
      <w:lvlJc w:val="left"/>
      <w:pPr>
        <w:ind w:left="98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1" w:tplc="1B1C4C9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2" w:tplc="D7AECB6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en-US"/>
      </w:rPr>
    </w:lvl>
    <w:lvl w:ilvl="3" w:tplc="83246638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en-US"/>
      </w:rPr>
    </w:lvl>
    <w:lvl w:ilvl="4" w:tplc="EDC0A0C6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5" w:tplc="47E6B91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en-US"/>
      </w:rPr>
    </w:lvl>
    <w:lvl w:ilvl="6" w:tplc="573876D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en-US"/>
      </w:rPr>
    </w:lvl>
    <w:lvl w:ilvl="7" w:tplc="43E66316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en-US"/>
      </w:rPr>
    </w:lvl>
    <w:lvl w:ilvl="8" w:tplc="A5F0747C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en-US"/>
      </w:rPr>
    </w:lvl>
  </w:abstractNum>
  <w:abstractNum w:abstractNumId="1">
    <w:nsid w:val="61A96400"/>
    <w:multiLevelType w:val="hybridMultilevel"/>
    <w:tmpl w:val="238295B0"/>
    <w:lvl w:ilvl="0" w:tplc="40090017">
      <w:start w:val="1"/>
      <w:numFmt w:val="lowerLetter"/>
      <w:lvlText w:val="%1)"/>
      <w:lvlJc w:val="left"/>
      <w:pPr>
        <w:ind w:left="853" w:hanging="360"/>
      </w:pPr>
    </w:lvl>
    <w:lvl w:ilvl="1" w:tplc="40090019" w:tentative="1">
      <w:start w:val="1"/>
      <w:numFmt w:val="lowerLetter"/>
      <w:lvlText w:val="%2."/>
      <w:lvlJc w:val="left"/>
      <w:pPr>
        <w:ind w:left="1573" w:hanging="360"/>
      </w:pPr>
    </w:lvl>
    <w:lvl w:ilvl="2" w:tplc="4009001B" w:tentative="1">
      <w:start w:val="1"/>
      <w:numFmt w:val="lowerRoman"/>
      <w:lvlText w:val="%3."/>
      <w:lvlJc w:val="right"/>
      <w:pPr>
        <w:ind w:left="2293" w:hanging="180"/>
      </w:pPr>
    </w:lvl>
    <w:lvl w:ilvl="3" w:tplc="4009000F" w:tentative="1">
      <w:start w:val="1"/>
      <w:numFmt w:val="decimal"/>
      <w:lvlText w:val="%4."/>
      <w:lvlJc w:val="left"/>
      <w:pPr>
        <w:ind w:left="3013" w:hanging="360"/>
      </w:pPr>
    </w:lvl>
    <w:lvl w:ilvl="4" w:tplc="40090019" w:tentative="1">
      <w:start w:val="1"/>
      <w:numFmt w:val="lowerLetter"/>
      <w:lvlText w:val="%5."/>
      <w:lvlJc w:val="left"/>
      <w:pPr>
        <w:ind w:left="3733" w:hanging="360"/>
      </w:pPr>
    </w:lvl>
    <w:lvl w:ilvl="5" w:tplc="4009001B" w:tentative="1">
      <w:start w:val="1"/>
      <w:numFmt w:val="lowerRoman"/>
      <w:lvlText w:val="%6."/>
      <w:lvlJc w:val="right"/>
      <w:pPr>
        <w:ind w:left="4453" w:hanging="180"/>
      </w:pPr>
    </w:lvl>
    <w:lvl w:ilvl="6" w:tplc="4009000F" w:tentative="1">
      <w:start w:val="1"/>
      <w:numFmt w:val="decimal"/>
      <w:lvlText w:val="%7."/>
      <w:lvlJc w:val="left"/>
      <w:pPr>
        <w:ind w:left="5173" w:hanging="360"/>
      </w:pPr>
    </w:lvl>
    <w:lvl w:ilvl="7" w:tplc="40090019" w:tentative="1">
      <w:start w:val="1"/>
      <w:numFmt w:val="lowerLetter"/>
      <w:lvlText w:val="%8."/>
      <w:lvlJc w:val="left"/>
      <w:pPr>
        <w:ind w:left="5893" w:hanging="360"/>
      </w:pPr>
    </w:lvl>
    <w:lvl w:ilvl="8" w:tplc="40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>
    <w:nsid w:val="7482635D"/>
    <w:multiLevelType w:val="hybridMultilevel"/>
    <w:tmpl w:val="216456D6"/>
    <w:lvl w:ilvl="0" w:tplc="FFFFFFFF">
      <w:start w:val="1"/>
      <w:numFmt w:val="lowerLetter"/>
      <w:lvlText w:val="%1)"/>
      <w:lvlJc w:val="left"/>
      <w:pPr>
        <w:ind w:left="98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1" w:tplc="FFFFFFFF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B5"/>
    <w:rsid w:val="000910B3"/>
    <w:rsid w:val="000A7F6B"/>
    <w:rsid w:val="000D7CEE"/>
    <w:rsid w:val="0016191D"/>
    <w:rsid w:val="001776F5"/>
    <w:rsid w:val="001C4914"/>
    <w:rsid w:val="002411F9"/>
    <w:rsid w:val="002624BE"/>
    <w:rsid w:val="00262B5F"/>
    <w:rsid w:val="002746B5"/>
    <w:rsid w:val="002D7F90"/>
    <w:rsid w:val="002E2E4E"/>
    <w:rsid w:val="00322FF4"/>
    <w:rsid w:val="00353298"/>
    <w:rsid w:val="003973B3"/>
    <w:rsid w:val="00432567"/>
    <w:rsid w:val="004735F2"/>
    <w:rsid w:val="004B0DD3"/>
    <w:rsid w:val="004B2D1B"/>
    <w:rsid w:val="00517B22"/>
    <w:rsid w:val="005234EE"/>
    <w:rsid w:val="0054675C"/>
    <w:rsid w:val="005555FD"/>
    <w:rsid w:val="005C3AEB"/>
    <w:rsid w:val="005E1BE3"/>
    <w:rsid w:val="00664C75"/>
    <w:rsid w:val="006758C9"/>
    <w:rsid w:val="00691A15"/>
    <w:rsid w:val="006B29BA"/>
    <w:rsid w:val="008B1F9B"/>
    <w:rsid w:val="00973162"/>
    <w:rsid w:val="00A01E62"/>
    <w:rsid w:val="00A209DB"/>
    <w:rsid w:val="00A35695"/>
    <w:rsid w:val="00A651D8"/>
    <w:rsid w:val="00AF00F6"/>
    <w:rsid w:val="00B0698D"/>
    <w:rsid w:val="00B53137"/>
    <w:rsid w:val="00BE5980"/>
    <w:rsid w:val="00CB4234"/>
    <w:rsid w:val="00CD14F4"/>
    <w:rsid w:val="00D1150B"/>
    <w:rsid w:val="00D14E80"/>
    <w:rsid w:val="00D557CB"/>
    <w:rsid w:val="00DC264B"/>
    <w:rsid w:val="00DE3E91"/>
    <w:rsid w:val="00DF33E1"/>
    <w:rsid w:val="00E85B71"/>
    <w:rsid w:val="00F21424"/>
    <w:rsid w:val="00F32827"/>
    <w:rsid w:val="00F44245"/>
    <w:rsid w:val="00F6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97F1"/>
  <w15:chartTrackingRefBased/>
  <w15:docId w15:val="{DD26162C-D0D8-4097-A25D-21860D7A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46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2746B5"/>
    <w:pPr>
      <w:ind w:left="2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9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9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46B5"/>
    <w:rPr>
      <w:rFonts w:ascii="Times New Roman" w:eastAsia="Times New Roman" w:hAnsi="Times New Roman" w:cs="Times New Roman"/>
      <w:b/>
      <w:bCs/>
      <w:kern w:val="0"/>
      <w:sz w:val="32"/>
      <w:szCs w:val="32"/>
      <w:lang w:val="en-US"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746B5"/>
  </w:style>
  <w:style w:type="character" w:customStyle="1" w:styleId="BodyTextChar">
    <w:name w:val="Body Text Char"/>
    <w:basedOn w:val="DefaultParagraphFont"/>
    <w:link w:val="BodyText"/>
    <w:uiPriority w:val="1"/>
    <w:rsid w:val="002746B5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746B5"/>
  </w:style>
  <w:style w:type="paragraph" w:styleId="ListParagraph">
    <w:name w:val="List Paragraph"/>
    <w:basedOn w:val="Normal"/>
    <w:uiPriority w:val="34"/>
    <w:qFormat/>
    <w:rsid w:val="00CB4234"/>
    <w:pPr>
      <w:ind w:left="891" w:hanging="360"/>
      <w:jc w:val="both"/>
    </w:pPr>
  </w:style>
  <w:style w:type="paragraph" w:styleId="Header">
    <w:name w:val="header"/>
    <w:basedOn w:val="Normal"/>
    <w:link w:val="HeaderChar"/>
    <w:uiPriority w:val="99"/>
    <w:unhideWhenUsed/>
    <w:rsid w:val="002D7F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F90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7F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F90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character" w:styleId="Emphasis">
    <w:name w:val="Emphasis"/>
    <w:basedOn w:val="DefaultParagraphFont"/>
    <w:uiPriority w:val="20"/>
    <w:qFormat/>
    <w:rsid w:val="00B5313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9D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9D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Akanksha Kashyap</dc:creator>
  <cp:keywords/>
  <dc:description/>
  <cp:lastModifiedBy>dell</cp:lastModifiedBy>
  <cp:revision>14</cp:revision>
  <dcterms:created xsi:type="dcterms:W3CDTF">2024-07-29T15:01:00Z</dcterms:created>
  <dcterms:modified xsi:type="dcterms:W3CDTF">2024-08-06T14:07:00Z</dcterms:modified>
</cp:coreProperties>
</file>